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56"/>
        <w:rPr>
          <w:rFonts w:ascii="Times New Roman"/>
          <w:sz w:val="74"/>
        </w:rPr>
      </w:pPr>
    </w:p>
    <w:p>
      <w:pPr>
        <w:spacing w:before="0"/>
        <w:ind w:left="6037" w:right="0" w:firstLine="0"/>
        <w:jc w:val="left"/>
        <w:rPr>
          <w:rFonts w:ascii="Trebuchet MS"/>
          <w:sz w:val="74"/>
        </w:rPr>
      </w:pPr>
      <w:r>
        <w:rPr>
          <w:rFonts w:ascii="Trebuchet MS"/>
          <w:b/>
          <w:color w:val="785E93"/>
          <w:sz w:val="74"/>
        </w:rPr>
        <w:t>Daniel</w:t>
      </w:r>
      <w:r>
        <w:rPr>
          <w:rFonts w:ascii="Trebuchet MS"/>
          <w:b/>
          <w:color w:val="785E93"/>
          <w:spacing w:val="44"/>
          <w:sz w:val="74"/>
        </w:rPr>
        <w:t> </w:t>
      </w:r>
      <w:r>
        <w:rPr>
          <w:rFonts w:ascii="Trebuchet MS"/>
          <w:color w:val="785E93"/>
          <w:spacing w:val="-5"/>
          <w:sz w:val="74"/>
        </w:rPr>
        <w:t>Lee</w:t>
      </w:r>
    </w:p>
    <w:p>
      <w:pPr>
        <w:spacing w:before="34"/>
        <w:ind w:left="7006" w:right="0" w:firstLine="0"/>
        <w:jc w:val="left"/>
        <w:rPr>
          <w:rFonts w:ascii="Trebuchet MS"/>
          <w:sz w:val="22"/>
        </w:rPr>
      </w:pPr>
      <w:r>
        <w:rPr>
          <w:rFonts w:ascii="Trebuchet MS"/>
          <w:sz w:val="22"/>
        </w:rPr>
        <w:t>Agile</w:t>
      </w:r>
      <w:r>
        <w:rPr>
          <w:rFonts w:ascii="Trebuchet MS"/>
          <w:spacing w:val="2"/>
          <w:sz w:val="22"/>
        </w:rPr>
        <w:t> </w:t>
      </w:r>
      <w:r>
        <w:rPr>
          <w:rFonts w:ascii="Trebuchet MS"/>
          <w:sz w:val="22"/>
        </w:rPr>
        <w:t>Project</w:t>
      </w:r>
      <w:r>
        <w:rPr>
          <w:rFonts w:ascii="Trebuchet MS"/>
          <w:spacing w:val="3"/>
          <w:sz w:val="22"/>
        </w:rPr>
        <w:t> </w:t>
      </w:r>
      <w:r>
        <w:rPr>
          <w:rFonts w:ascii="Trebuchet MS"/>
          <w:spacing w:val="-2"/>
          <w:sz w:val="22"/>
        </w:rPr>
        <w:t>Manager</w:t>
      </w:r>
    </w:p>
    <w:p>
      <w:pPr>
        <w:pStyle w:val="BodyText"/>
        <w:spacing w:line="264" w:lineRule="auto" w:before="221"/>
        <w:ind w:left="4839" w:right="918"/>
        <w:jc w:val="center"/>
      </w:pPr>
      <w:r>
        <w:rPr/>
        <w:t>Agile Project Manager with five years of Scrum leadership experience in</w:t>
      </w:r>
      <w:r>
        <w:rPr>
          <w:spacing w:val="40"/>
          <w:w w:val="110"/>
        </w:rPr>
        <w:t> </w:t>
      </w:r>
      <w:r>
        <w:rPr>
          <w:w w:val="110"/>
        </w:rPr>
        <w:t>fintech.</w:t>
      </w:r>
      <w:r>
        <w:rPr>
          <w:spacing w:val="-4"/>
          <w:w w:val="110"/>
        </w:rPr>
        <w:t> </w:t>
      </w:r>
      <w:r>
        <w:rPr>
          <w:w w:val="110"/>
        </w:rPr>
        <w:t>Proficient</w:t>
      </w:r>
      <w:r>
        <w:rPr>
          <w:spacing w:val="-4"/>
          <w:w w:val="110"/>
        </w:rPr>
        <w:t> </w:t>
      </w:r>
      <w:r>
        <w:rPr>
          <w:w w:val="110"/>
        </w:rPr>
        <w:t>in</w:t>
      </w:r>
      <w:r>
        <w:rPr>
          <w:spacing w:val="-4"/>
          <w:w w:val="110"/>
        </w:rPr>
        <w:t> </w:t>
      </w:r>
      <w:r>
        <w:rPr>
          <w:w w:val="110"/>
        </w:rPr>
        <w:t>facilitating</w:t>
      </w:r>
      <w:r>
        <w:rPr>
          <w:spacing w:val="-5"/>
          <w:w w:val="110"/>
        </w:rPr>
        <w:t> </w:t>
      </w:r>
      <w:r>
        <w:rPr>
          <w:w w:val="110"/>
        </w:rPr>
        <w:t>ceremonies,</w:t>
      </w:r>
      <w:r>
        <w:rPr>
          <w:spacing w:val="-4"/>
          <w:w w:val="110"/>
        </w:rPr>
        <w:t> </w:t>
      </w:r>
      <w:r>
        <w:rPr>
          <w:w w:val="110"/>
        </w:rPr>
        <w:t>backlog</w:t>
      </w:r>
      <w:r>
        <w:rPr>
          <w:spacing w:val="-4"/>
          <w:w w:val="110"/>
        </w:rPr>
        <w:t> </w:t>
      </w:r>
      <w:r>
        <w:rPr>
          <w:w w:val="110"/>
        </w:rPr>
        <w:t>refinement,</w:t>
      </w:r>
      <w:r>
        <w:rPr>
          <w:spacing w:val="-4"/>
          <w:w w:val="110"/>
        </w:rPr>
        <w:t> </w:t>
      </w:r>
      <w:r>
        <w:rPr>
          <w:w w:val="110"/>
        </w:rPr>
        <w:t>and </w:t>
      </w:r>
      <w:r>
        <w:rPr>
          <w:spacing w:val="-2"/>
          <w:w w:val="110"/>
        </w:rPr>
        <w:t>continuous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improvement,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having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increased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team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velocity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by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22%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and </w:t>
      </w:r>
      <w:r>
        <w:rPr>
          <w:w w:val="110"/>
        </w:rPr>
        <w:t>reduced defect rates by 18%.</w:t>
      </w:r>
    </w:p>
    <w:p>
      <w:pPr>
        <w:pStyle w:val="BodyText"/>
        <w:rPr>
          <w:sz w:val="20"/>
        </w:rPr>
      </w:pPr>
    </w:p>
    <w:p>
      <w:pPr>
        <w:pStyle w:val="BodyText"/>
        <w:spacing w:before="2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173357</wp:posOffset>
                </wp:positionV>
                <wp:extent cx="4615815" cy="2857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85750"/>
                        </a:xfrm>
                        <a:prstGeom prst="rect">
                          <a:avLst/>
                        </a:prstGeom>
                        <a:solidFill>
                          <a:srgbClr val="785E93"/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242" w:right="0" w:firstLine="0"/>
                              <w:jc w:val="left"/>
                              <w:rPr>
                                <w:rFonts w:ascii="Trebuchet MS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2"/>
                                <w:w w:val="115"/>
                                <w:sz w:val="24"/>
                              </w:rPr>
                              <w:t>PROFESSIONAL</w:t>
                            </w:r>
                            <w:r>
                              <w:rPr>
                                <w:rFonts w:ascii="Trebuchet MS"/>
                                <w:color w:val="FFFFFF"/>
                                <w:spacing w:val="-17"/>
                                <w:w w:val="11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color w:val="FFFFFF"/>
                                <w:spacing w:val="-2"/>
                                <w:w w:val="115"/>
                                <w:sz w:val="24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3.650178pt;width:363.45pt;height:22.5pt;mso-position-horizontal-relative:page;mso-position-vertical-relative:paragraph;z-index:-15728640;mso-wrap-distance-left:0;mso-wrap-distance-right:0" type="#_x0000_t202" id="docshape1" filled="true" fillcolor="#785e93" stroked="false">
                <v:textbox inset="0,0,0,0">
                  <w:txbxContent>
                    <w:p>
                      <w:pPr>
                        <w:spacing w:before="89"/>
                        <w:ind w:left="242" w:right="0" w:firstLine="0"/>
                        <w:jc w:val="left"/>
                        <w:rPr>
                          <w:rFonts w:ascii="Trebuchet MS"/>
                          <w:color w:val="000000"/>
                          <w:sz w:val="24"/>
                        </w:rPr>
                      </w:pPr>
                      <w:r>
                        <w:rPr>
                          <w:rFonts w:ascii="Trebuchet MS"/>
                          <w:color w:val="FFFFFF"/>
                          <w:spacing w:val="-2"/>
                          <w:w w:val="115"/>
                          <w:sz w:val="24"/>
                        </w:rPr>
                        <w:t>PROFESSIONAL</w:t>
                      </w:r>
                      <w:r>
                        <w:rPr>
                          <w:rFonts w:ascii="Trebuchet MS"/>
                          <w:color w:val="FFFFFF"/>
                          <w:spacing w:val="-17"/>
                          <w:w w:val="115"/>
                          <w:sz w:val="24"/>
                        </w:rPr>
                        <w:t> </w:t>
                      </w:r>
                      <w:r>
                        <w:rPr>
                          <w:rFonts w:ascii="Trebuchet MS"/>
                          <w:color w:val="FFFFFF"/>
                          <w:spacing w:val="-2"/>
                          <w:w w:val="115"/>
                          <w:sz w:val="24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before="3"/>
        <w:rPr>
          <w:sz w:val="24"/>
        </w:rPr>
      </w:pPr>
    </w:p>
    <w:p>
      <w:pPr>
        <w:pStyle w:val="Heading1"/>
        <w:spacing w:before="1"/>
      </w:pPr>
      <w:r>
        <w:rPr>
          <w:color w:val="FFFFFF"/>
          <w:w w:val="115"/>
        </w:rPr>
        <w:t>PERSONAL</w:t>
      </w:r>
      <w:r>
        <w:rPr>
          <w:color w:val="FFFFFF"/>
          <w:spacing w:val="-25"/>
          <w:w w:val="115"/>
        </w:rPr>
        <w:t> </w:t>
      </w:r>
      <w:r>
        <w:rPr>
          <w:color w:val="FFFFFF"/>
          <w:spacing w:val="-2"/>
          <w:w w:val="115"/>
        </w:rPr>
        <w:t>INFORMATION</w:t>
      </w:r>
    </w:p>
    <w:p>
      <w:pPr>
        <w:pStyle w:val="BodyText"/>
        <w:spacing w:before="71"/>
        <w:rPr>
          <w:rFonts w:ascii="Trebuchet MS"/>
          <w:sz w:val="24"/>
        </w:rPr>
      </w:pPr>
    </w:p>
    <w:p>
      <w:pPr>
        <w:pStyle w:val="BodyText"/>
        <w:spacing w:before="1"/>
        <w:ind w:left="1050"/>
      </w:pPr>
      <w:r>
        <w:rPr>
          <w:color w:val="FFFFFF"/>
        </w:rPr>
        <w:t>(123)</w:t>
      </w:r>
      <w:r>
        <w:rPr>
          <w:color w:val="FFFFFF"/>
          <w:spacing w:val="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32"/>
      </w:pPr>
    </w:p>
    <w:p>
      <w:pPr>
        <w:pStyle w:val="BodyText"/>
        <w:spacing w:line="636" w:lineRule="auto"/>
        <w:ind w:left="1050" w:right="197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LinkedIn | Portfolio City,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ST</w:t>
      </w:r>
    </w:p>
    <w:p>
      <w:pPr>
        <w:pStyle w:val="Heading1"/>
        <w:spacing w:before="166"/>
      </w:pPr>
      <w:r>
        <w:rPr>
          <w:color w:val="FFFFFF"/>
          <w:spacing w:val="-2"/>
          <w:w w:val="110"/>
        </w:rPr>
        <w:t>EDUCATION</w:t>
      </w:r>
    </w:p>
    <w:p>
      <w:pPr>
        <w:pStyle w:val="BodyText"/>
        <w:spacing w:before="9"/>
        <w:rPr>
          <w:rFonts w:ascii="Trebuchet MS"/>
          <w:sz w:val="24"/>
        </w:rPr>
      </w:pPr>
    </w:p>
    <w:p>
      <w:pPr>
        <w:pStyle w:val="Heading2"/>
      </w:pPr>
      <w:r>
        <w:rPr>
          <w:color w:val="FFFFFF"/>
          <w:spacing w:val="-2"/>
        </w:rPr>
        <w:t>B.S.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in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Finance</w:t>
      </w:r>
    </w:p>
    <w:p>
      <w:pPr>
        <w:pStyle w:val="BodyText"/>
        <w:spacing w:before="125"/>
        <w:rPr>
          <w:rFonts w:ascii="Trebuchet MS"/>
          <w:b/>
        </w:rPr>
      </w:pPr>
    </w:p>
    <w:p>
      <w:pPr>
        <w:pStyle w:val="BodyText"/>
        <w:ind w:left="882"/>
      </w:pPr>
      <w:r>
        <w:rPr>
          <w:color w:val="FFFFFF"/>
        </w:rPr>
        <w:t>Boston</w:t>
      </w:r>
      <w:r>
        <w:rPr>
          <w:color w:val="FFFFFF"/>
          <w:spacing w:val="20"/>
        </w:rPr>
        <w:t> </w:t>
      </w:r>
      <w:r>
        <w:rPr>
          <w:color w:val="FFFFFF"/>
        </w:rPr>
        <w:t>University</w:t>
      </w:r>
      <w:r>
        <w:rPr>
          <w:color w:val="FFFFFF"/>
          <w:spacing w:val="21"/>
        </w:rPr>
        <w:t> </w:t>
      </w:r>
      <w:r>
        <w:rPr>
          <w:color w:val="FFFFFF"/>
        </w:rPr>
        <w:t>|</w:t>
      </w:r>
      <w:r>
        <w:rPr>
          <w:color w:val="FFFFFF"/>
          <w:spacing w:val="21"/>
        </w:rPr>
        <w:t> </w:t>
      </w:r>
      <w:r>
        <w:rPr>
          <w:color w:val="FFFFFF"/>
          <w:spacing w:val="-4"/>
        </w:rPr>
        <w:t>2017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6"/>
      </w:pPr>
    </w:p>
    <w:p>
      <w:pPr>
        <w:pStyle w:val="Heading1"/>
        <w:spacing w:before="0"/>
      </w:pPr>
      <w:r>
        <w:rPr>
          <w:color w:val="FFFFFF"/>
          <w:w w:val="110"/>
        </w:rPr>
        <w:t>KEY</w:t>
      </w:r>
      <w:r>
        <w:rPr>
          <w:color w:val="FFFFFF"/>
          <w:spacing w:val="-15"/>
          <w:w w:val="110"/>
        </w:rPr>
        <w:t> </w:t>
      </w:r>
      <w:r>
        <w:rPr>
          <w:color w:val="FFFFFF"/>
          <w:spacing w:val="-2"/>
          <w:w w:val="115"/>
        </w:rPr>
        <w:t>SKILLS</w:t>
      </w:r>
    </w:p>
    <w:p>
      <w:pPr>
        <w:pStyle w:val="BodyText"/>
        <w:spacing w:before="107"/>
        <w:ind w:left="139"/>
        <w:rPr>
          <w:rFonts w:ascii="Trebuchet MS"/>
        </w:rPr>
      </w:pPr>
      <w:r>
        <w:rPr/>
        <w:br w:type="column"/>
      </w:r>
      <w:r>
        <w:rPr>
          <w:rFonts w:ascii="Trebuchet MS"/>
        </w:rPr>
        <w:t>Agile</w:t>
      </w:r>
      <w:r>
        <w:rPr>
          <w:rFonts w:ascii="Trebuchet MS"/>
          <w:spacing w:val="18"/>
        </w:rPr>
        <w:t> </w:t>
      </w:r>
      <w:r>
        <w:rPr>
          <w:rFonts w:ascii="Trebuchet MS"/>
        </w:rPr>
        <w:t>Project</w:t>
      </w:r>
      <w:r>
        <w:rPr>
          <w:rFonts w:ascii="Trebuchet MS"/>
          <w:spacing w:val="18"/>
        </w:rPr>
        <w:t> </w:t>
      </w:r>
      <w:r>
        <w:rPr>
          <w:rFonts w:ascii="Trebuchet MS"/>
        </w:rPr>
        <w:t>Manager</w:t>
      </w:r>
      <w:r>
        <w:rPr>
          <w:rFonts w:ascii="Trebuchet MS"/>
          <w:spacing w:val="11"/>
        </w:rPr>
        <w:t> </w:t>
      </w:r>
      <w:r>
        <w:rPr>
          <w:rFonts w:ascii="Trebuchet MS"/>
          <w:w w:val="85"/>
        </w:rPr>
        <w:t>|</w:t>
      </w:r>
      <w:r>
        <w:rPr>
          <w:rFonts w:ascii="Trebuchet MS"/>
          <w:spacing w:val="11"/>
        </w:rPr>
        <w:t> </w:t>
      </w:r>
      <w:r>
        <w:rPr>
          <w:rFonts w:ascii="Trebuchet MS"/>
        </w:rPr>
        <w:t>January</w:t>
      </w:r>
      <w:r>
        <w:rPr>
          <w:rFonts w:ascii="Trebuchet MS"/>
          <w:spacing w:val="11"/>
        </w:rPr>
        <w:t> </w:t>
      </w:r>
      <w:r>
        <w:rPr>
          <w:rFonts w:ascii="Trebuchet MS"/>
        </w:rPr>
        <w:t>2020</w:t>
      </w:r>
      <w:r>
        <w:rPr>
          <w:rFonts w:ascii="Trebuchet MS"/>
          <w:spacing w:val="18"/>
        </w:rPr>
        <w:t> </w:t>
      </w:r>
      <w:r>
        <w:rPr>
          <w:rFonts w:ascii="Trebuchet MS"/>
        </w:rPr>
        <w:t>-</w:t>
      </w:r>
      <w:r>
        <w:rPr>
          <w:rFonts w:ascii="Trebuchet MS"/>
          <w:spacing w:val="19"/>
        </w:rPr>
        <w:t> </w:t>
      </w:r>
      <w:r>
        <w:rPr>
          <w:rFonts w:ascii="Trebuchet MS"/>
          <w:spacing w:val="-2"/>
        </w:rPr>
        <w:t>Present</w:t>
      </w:r>
    </w:p>
    <w:p>
      <w:pPr>
        <w:pStyle w:val="BodyText"/>
        <w:spacing w:before="19"/>
        <w:ind w:left="139"/>
      </w:pPr>
      <w:r>
        <w:rPr/>
        <w:t>FinCore</w:t>
      </w:r>
      <w:r>
        <w:rPr>
          <w:spacing w:val="13"/>
        </w:rPr>
        <w:t> </w:t>
      </w:r>
      <w:r>
        <w:rPr/>
        <w:t>Solutions,</w:t>
      </w:r>
      <w:r>
        <w:rPr>
          <w:spacing w:val="14"/>
        </w:rPr>
        <w:t> </w:t>
      </w:r>
      <w:r>
        <w:rPr/>
        <w:t>Boston,</w:t>
      </w:r>
      <w:r>
        <w:rPr>
          <w:spacing w:val="13"/>
        </w:rPr>
        <w:t> </w:t>
      </w:r>
      <w:r>
        <w:rPr>
          <w:spacing w:val="-5"/>
        </w:rPr>
        <w:t>MA</w:t>
      </w:r>
    </w:p>
    <w:p>
      <w:pPr>
        <w:pStyle w:val="BodyText"/>
        <w:spacing w:before="72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0" w:after="0"/>
        <w:ind w:left="715" w:right="0" w:hanging="298"/>
        <w:jc w:val="left"/>
        <w:rPr>
          <w:sz w:val="18"/>
        </w:rPr>
      </w:pPr>
      <w:r>
        <w:rPr>
          <w:sz w:val="18"/>
        </w:rPr>
        <w:t>Facilitated</w:t>
      </w:r>
      <w:r>
        <w:rPr>
          <w:spacing w:val="20"/>
          <w:sz w:val="18"/>
        </w:rPr>
        <w:t> </w:t>
      </w:r>
      <w:r>
        <w:rPr>
          <w:sz w:val="18"/>
        </w:rPr>
        <w:t>Scrum</w:t>
      </w:r>
      <w:r>
        <w:rPr>
          <w:spacing w:val="21"/>
          <w:sz w:val="18"/>
        </w:rPr>
        <w:t> </w:t>
      </w:r>
      <w:r>
        <w:rPr>
          <w:sz w:val="18"/>
        </w:rPr>
        <w:t>events</w:t>
      </w:r>
      <w:r>
        <w:rPr>
          <w:spacing w:val="21"/>
          <w:sz w:val="18"/>
        </w:rPr>
        <w:t> </w:t>
      </w:r>
      <w:r>
        <w:rPr>
          <w:sz w:val="18"/>
        </w:rPr>
        <w:t>for</w:t>
      </w:r>
      <w:r>
        <w:rPr>
          <w:spacing w:val="21"/>
          <w:sz w:val="18"/>
        </w:rPr>
        <w:t> </w:t>
      </w:r>
      <w:r>
        <w:rPr>
          <w:sz w:val="18"/>
        </w:rPr>
        <w:t>four</w:t>
      </w:r>
      <w:r>
        <w:rPr>
          <w:spacing w:val="21"/>
          <w:sz w:val="18"/>
        </w:rPr>
        <w:t> </w:t>
      </w:r>
      <w:r>
        <w:rPr>
          <w:sz w:val="18"/>
        </w:rPr>
        <w:t>teams,</w:t>
      </w:r>
      <w:r>
        <w:rPr>
          <w:spacing w:val="21"/>
          <w:sz w:val="18"/>
        </w:rPr>
        <w:t> </w:t>
      </w:r>
      <w:r>
        <w:rPr>
          <w:sz w:val="18"/>
        </w:rPr>
        <w:t>increasing</w:t>
      </w:r>
      <w:r>
        <w:rPr>
          <w:spacing w:val="21"/>
          <w:sz w:val="18"/>
        </w:rPr>
        <w:t> </w:t>
      </w:r>
      <w:r>
        <w:rPr>
          <w:sz w:val="18"/>
        </w:rPr>
        <w:t>velocity</w:t>
      </w:r>
      <w:r>
        <w:rPr>
          <w:spacing w:val="21"/>
          <w:sz w:val="18"/>
        </w:rPr>
        <w:t> </w:t>
      </w:r>
      <w:r>
        <w:rPr>
          <w:sz w:val="18"/>
        </w:rPr>
        <w:t>by</w:t>
      </w:r>
      <w:r>
        <w:rPr>
          <w:spacing w:val="21"/>
          <w:sz w:val="18"/>
        </w:rPr>
        <w:t> </w:t>
      </w:r>
      <w:r>
        <w:rPr>
          <w:spacing w:val="-4"/>
          <w:sz w:val="18"/>
        </w:rPr>
        <w:t>22%.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111" w:after="0"/>
        <w:ind w:left="715" w:right="0" w:hanging="298"/>
        <w:jc w:val="left"/>
        <w:rPr>
          <w:sz w:val="18"/>
        </w:rPr>
      </w:pPr>
      <w:r>
        <w:rPr>
          <w:sz w:val="18"/>
        </w:rPr>
        <w:t>Introduced</w:t>
      </w:r>
      <w:r>
        <w:rPr>
          <w:spacing w:val="25"/>
          <w:sz w:val="18"/>
        </w:rPr>
        <w:t> </w:t>
      </w:r>
      <w:r>
        <w:rPr>
          <w:sz w:val="18"/>
        </w:rPr>
        <w:t>XP</w:t>
      </w:r>
      <w:r>
        <w:rPr>
          <w:spacing w:val="25"/>
          <w:sz w:val="18"/>
        </w:rPr>
        <w:t> </w:t>
      </w:r>
      <w:r>
        <w:rPr>
          <w:sz w:val="18"/>
        </w:rPr>
        <w:t>practices</w:t>
      </w:r>
      <w:r>
        <w:rPr>
          <w:spacing w:val="26"/>
          <w:sz w:val="18"/>
        </w:rPr>
        <w:t> </w:t>
      </w:r>
      <w:r>
        <w:rPr>
          <w:sz w:val="18"/>
        </w:rPr>
        <w:t>that</w:t>
      </w:r>
      <w:r>
        <w:rPr>
          <w:spacing w:val="25"/>
          <w:sz w:val="18"/>
        </w:rPr>
        <w:t> </w:t>
      </w:r>
      <w:r>
        <w:rPr>
          <w:sz w:val="18"/>
        </w:rPr>
        <w:t>reduced</w:t>
      </w:r>
      <w:r>
        <w:rPr>
          <w:spacing w:val="26"/>
          <w:sz w:val="18"/>
        </w:rPr>
        <w:t> </w:t>
      </w:r>
      <w:r>
        <w:rPr>
          <w:sz w:val="18"/>
        </w:rPr>
        <w:t>defect</w:t>
      </w:r>
      <w:r>
        <w:rPr>
          <w:spacing w:val="25"/>
          <w:sz w:val="18"/>
        </w:rPr>
        <w:t> </w:t>
      </w:r>
      <w:r>
        <w:rPr>
          <w:sz w:val="18"/>
        </w:rPr>
        <w:t>rates</w:t>
      </w:r>
      <w:r>
        <w:rPr>
          <w:spacing w:val="26"/>
          <w:sz w:val="18"/>
        </w:rPr>
        <w:t> </w:t>
      </w:r>
      <w:r>
        <w:rPr>
          <w:sz w:val="18"/>
        </w:rPr>
        <w:t>by</w:t>
      </w:r>
      <w:r>
        <w:rPr>
          <w:spacing w:val="25"/>
          <w:sz w:val="18"/>
        </w:rPr>
        <w:t> </w:t>
      </w:r>
      <w:r>
        <w:rPr>
          <w:spacing w:val="-4"/>
          <w:sz w:val="18"/>
        </w:rPr>
        <w:t>18%.</w:t>
      </w:r>
    </w:p>
    <w:p>
      <w:pPr>
        <w:pStyle w:val="BodyText"/>
        <w:spacing w:before="25"/>
      </w:pPr>
    </w:p>
    <w:p>
      <w:pPr>
        <w:pStyle w:val="BodyText"/>
        <w:ind w:left="139"/>
        <w:rPr>
          <w:rFonts w:ascii="Trebuchet MS"/>
        </w:rPr>
      </w:pPr>
      <w:r>
        <w:rPr>
          <w:rFonts w:ascii="Trebuchet MS"/>
        </w:rPr>
        <w:t>Business</w:t>
      </w:r>
      <w:r>
        <w:rPr>
          <w:rFonts w:ascii="Trebuchet MS"/>
          <w:spacing w:val="15"/>
        </w:rPr>
        <w:t> </w:t>
      </w:r>
      <w:r>
        <w:rPr>
          <w:rFonts w:ascii="Trebuchet MS"/>
        </w:rPr>
        <w:t>Analyst</w:t>
      </w:r>
      <w:r>
        <w:rPr>
          <w:rFonts w:ascii="Trebuchet MS"/>
          <w:spacing w:val="26"/>
        </w:rPr>
        <w:t> </w:t>
      </w:r>
      <w:r>
        <w:rPr>
          <w:rFonts w:ascii="Trebuchet MS"/>
          <w:w w:val="85"/>
        </w:rPr>
        <w:t>|</w:t>
      </w:r>
      <w:r>
        <w:rPr>
          <w:rFonts w:ascii="Trebuchet MS"/>
          <w:spacing w:val="18"/>
        </w:rPr>
        <w:t> </w:t>
      </w:r>
      <w:r>
        <w:rPr>
          <w:rFonts w:ascii="Trebuchet MS"/>
        </w:rPr>
        <w:t>July</w:t>
      </w:r>
      <w:r>
        <w:rPr>
          <w:rFonts w:ascii="Trebuchet MS"/>
          <w:spacing w:val="17"/>
        </w:rPr>
        <w:t> </w:t>
      </w:r>
      <w:r>
        <w:rPr>
          <w:rFonts w:ascii="Trebuchet MS"/>
        </w:rPr>
        <w:t>2017</w:t>
      </w:r>
      <w:r>
        <w:rPr>
          <w:rFonts w:ascii="Trebuchet MS"/>
          <w:spacing w:val="26"/>
        </w:rPr>
        <w:t> </w:t>
      </w:r>
      <w:r>
        <w:rPr>
          <w:rFonts w:ascii="Trebuchet MS"/>
        </w:rPr>
        <w:t>-</w:t>
      </w:r>
      <w:r>
        <w:rPr>
          <w:rFonts w:ascii="Trebuchet MS"/>
          <w:spacing w:val="26"/>
        </w:rPr>
        <w:t> </w:t>
      </w:r>
      <w:r>
        <w:rPr>
          <w:rFonts w:ascii="Trebuchet MS"/>
        </w:rPr>
        <w:t>December</w:t>
      </w:r>
      <w:r>
        <w:rPr>
          <w:rFonts w:ascii="Trebuchet MS"/>
          <w:spacing w:val="18"/>
        </w:rPr>
        <w:t> </w:t>
      </w:r>
      <w:r>
        <w:rPr>
          <w:rFonts w:ascii="Trebuchet MS"/>
          <w:spacing w:val="-4"/>
        </w:rPr>
        <w:t>2019</w:t>
      </w:r>
    </w:p>
    <w:p>
      <w:pPr>
        <w:pStyle w:val="BodyText"/>
        <w:spacing w:before="19"/>
        <w:ind w:left="139"/>
      </w:pPr>
      <w:r>
        <w:rPr/>
        <w:t>FinCore</w:t>
      </w:r>
      <w:r>
        <w:rPr>
          <w:spacing w:val="13"/>
        </w:rPr>
        <w:t> </w:t>
      </w:r>
      <w:r>
        <w:rPr/>
        <w:t>Solutions,</w:t>
      </w:r>
      <w:r>
        <w:rPr>
          <w:spacing w:val="14"/>
        </w:rPr>
        <w:t> </w:t>
      </w:r>
      <w:r>
        <w:rPr/>
        <w:t>Boston,</w:t>
      </w:r>
      <w:r>
        <w:rPr>
          <w:spacing w:val="13"/>
        </w:rPr>
        <w:t> </w:t>
      </w:r>
      <w:r>
        <w:rPr>
          <w:spacing w:val="-5"/>
        </w:rPr>
        <w:t>MA</w:t>
      </w:r>
    </w:p>
    <w:p>
      <w:pPr>
        <w:pStyle w:val="BodyText"/>
        <w:spacing w:before="72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4" w:lineRule="auto" w:before="0" w:after="0"/>
        <w:ind w:left="715" w:right="375" w:hanging="298"/>
        <w:jc w:val="left"/>
        <w:rPr>
          <w:sz w:val="18"/>
        </w:rPr>
      </w:pPr>
      <w:r>
        <w:rPr>
          <w:sz w:val="18"/>
        </w:rPr>
        <w:t>Gathered</w:t>
      </w:r>
      <w:r>
        <w:rPr>
          <w:spacing w:val="32"/>
          <w:sz w:val="18"/>
        </w:rPr>
        <w:t> </w:t>
      </w:r>
      <w:r>
        <w:rPr>
          <w:sz w:val="18"/>
        </w:rPr>
        <w:t>requirements</w:t>
      </w:r>
      <w:r>
        <w:rPr>
          <w:spacing w:val="32"/>
          <w:sz w:val="18"/>
        </w:rPr>
        <w:t> </w:t>
      </w:r>
      <w:r>
        <w:rPr>
          <w:sz w:val="18"/>
        </w:rPr>
        <w:t>for</w:t>
      </w:r>
      <w:r>
        <w:rPr>
          <w:spacing w:val="32"/>
          <w:sz w:val="18"/>
        </w:rPr>
        <w:t> </w:t>
      </w:r>
      <w:r>
        <w:rPr>
          <w:sz w:val="18"/>
        </w:rPr>
        <w:t>API</w:t>
      </w:r>
      <w:r>
        <w:rPr>
          <w:spacing w:val="32"/>
          <w:sz w:val="18"/>
        </w:rPr>
        <w:t> </w:t>
      </w:r>
      <w:r>
        <w:rPr>
          <w:sz w:val="18"/>
        </w:rPr>
        <w:t>integrations,</w:t>
      </w:r>
      <w:r>
        <w:rPr>
          <w:spacing w:val="32"/>
          <w:sz w:val="18"/>
        </w:rPr>
        <w:t> </w:t>
      </w:r>
      <w:r>
        <w:rPr>
          <w:sz w:val="18"/>
        </w:rPr>
        <w:t>delivering</w:t>
      </w:r>
      <w:r>
        <w:rPr>
          <w:spacing w:val="32"/>
          <w:sz w:val="18"/>
        </w:rPr>
        <w:t> </w:t>
      </w:r>
      <w:r>
        <w:rPr>
          <w:sz w:val="18"/>
        </w:rPr>
        <w:t>specs</w:t>
      </w:r>
      <w:r>
        <w:rPr>
          <w:spacing w:val="32"/>
          <w:sz w:val="18"/>
        </w:rPr>
        <w:t> </w:t>
      </w:r>
      <w:r>
        <w:rPr>
          <w:sz w:val="18"/>
        </w:rPr>
        <w:t>two</w:t>
      </w:r>
      <w:r>
        <w:rPr>
          <w:spacing w:val="32"/>
          <w:sz w:val="18"/>
        </w:rPr>
        <w:t> </w:t>
      </w:r>
      <w:r>
        <w:rPr>
          <w:sz w:val="18"/>
        </w:rPr>
        <w:t>weeks </w:t>
      </w:r>
      <w:r>
        <w:rPr>
          <w:spacing w:val="-2"/>
          <w:w w:val="110"/>
          <w:sz w:val="18"/>
        </w:rPr>
        <w:t>early.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107" w:after="0"/>
        <w:ind w:left="715" w:right="0" w:hanging="298"/>
        <w:jc w:val="left"/>
        <w:rPr>
          <w:sz w:val="18"/>
        </w:rPr>
      </w:pPr>
      <w:r>
        <w:rPr>
          <w:sz w:val="18"/>
        </w:rPr>
        <w:t>Analyzed</w:t>
      </w:r>
      <w:r>
        <w:rPr>
          <w:spacing w:val="27"/>
          <w:sz w:val="18"/>
        </w:rPr>
        <w:t> </w:t>
      </w:r>
      <w:r>
        <w:rPr>
          <w:sz w:val="18"/>
        </w:rPr>
        <w:t>process</w:t>
      </w:r>
      <w:r>
        <w:rPr>
          <w:spacing w:val="27"/>
          <w:sz w:val="18"/>
        </w:rPr>
        <w:t> </w:t>
      </w:r>
      <w:r>
        <w:rPr>
          <w:sz w:val="18"/>
        </w:rPr>
        <w:t>metrics</w:t>
      </w:r>
      <w:r>
        <w:rPr>
          <w:spacing w:val="27"/>
          <w:sz w:val="18"/>
        </w:rPr>
        <w:t> </w:t>
      </w:r>
      <w:r>
        <w:rPr>
          <w:sz w:val="18"/>
        </w:rPr>
        <w:t>to</w:t>
      </w:r>
      <w:r>
        <w:rPr>
          <w:spacing w:val="27"/>
          <w:sz w:val="18"/>
        </w:rPr>
        <w:t> </w:t>
      </w:r>
      <w:r>
        <w:rPr>
          <w:sz w:val="18"/>
        </w:rPr>
        <w:t>inform</w:t>
      </w:r>
      <w:r>
        <w:rPr>
          <w:spacing w:val="27"/>
          <w:sz w:val="18"/>
        </w:rPr>
        <w:t> </w:t>
      </w:r>
      <w:r>
        <w:rPr>
          <w:sz w:val="18"/>
        </w:rPr>
        <w:t>sprint</w:t>
      </w:r>
      <w:r>
        <w:rPr>
          <w:spacing w:val="27"/>
          <w:sz w:val="18"/>
        </w:rPr>
        <w:t> </w:t>
      </w:r>
      <w:r>
        <w:rPr>
          <w:spacing w:val="-2"/>
          <w:sz w:val="18"/>
        </w:rPr>
        <w:t>planning.</w:t>
      </w:r>
    </w:p>
    <w:p>
      <w:pPr>
        <w:pStyle w:val="BodyText"/>
        <w:spacing w:before="36"/>
        <w:rPr>
          <w:sz w:val="20"/>
        </w:rPr>
      </w:pPr>
    </w:p>
    <w:p>
      <w:pPr>
        <w:spacing w:line="240" w:lineRule="auto"/>
        <w:ind w:left="-123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952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15815" cy="295275"/>
                        </a:xfrm>
                        <a:prstGeom prst="rect">
                          <a:avLst/>
                        </a:prstGeom>
                        <a:solidFill>
                          <a:srgbClr val="785E93"/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242" w:right="0" w:firstLine="0"/>
                              <w:jc w:val="left"/>
                              <w:rPr>
                                <w:rFonts w:ascii="Trebuchet MS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2"/>
                                <w:w w:val="110"/>
                                <w:sz w:val="24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23.25pt;mso-position-horizontal-relative:char;mso-position-vertical-relative:line" type="#_x0000_t202" id="docshape2" filled="true" fillcolor="#785e93" stroked="false">
                <w10:anchorlock/>
                <v:textbox inset="0,0,0,0">
                  <w:txbxContent>
                    <w:p>
                      <w:pPr>
                        <w:spacing w:before="89"/>
                        <w:ind w:left="242" w:right="0" w:firstLine="0"/>
                        <w:jc w:val="left"/>
                        <w:rPr>
                          <w:rFonts w:ascii="Trebuchet MS"/>
                          <w:color w:val="000000"/>
                          <w:sz w:val="24"/>
                        </w:rPr>
                      </w:pPr>
                      <w:r>
                        <w:rPr>
                          <w:rFonts w:ascii="Trebuchet MS"/>
                          <w:color w:val="FFFFFF"/>
                          <w:spacing w:val="-2"/>
                          <w:w w:val="110"/>
                          <w:sz w:val="24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3114674</wp:posOffset>
                </wp:positionH>
                <wp:positionV relativeFrom="paragraph">
                  <wp:posOffset>161924</wp:posOffset>
                </wp:positionV>
                <wp:extent cx="47625" cy="476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5.249954pt;margin-top:12.749989pt;width:3.75pt;height:3.75pt;mso-position-horizontal-relative:page;mso-position-vertical-relative:paragraph;z-index:-15727616;mso-wrap-distance-left:0;mso-wrap-distance-right:0" id="docshape3" coordorigin="4905,255" coordsize="75,75" path="m4948,330l4937,330,4932,329,4905,298,4905,293,4905,287,4937,255,4948,255,4980,287,4980,298,4953,329,4948,330xe" filled="true" fillcolor="#000000" stroked="false">
                <v:path arrowok="t"/>
                <v:fill opacity="49086f" type="solid"/>
                <w10:wrap type="topAndBottom"/>
              </v:shape>
            </w:pict>
          </mc:Fallback>
        </mc:AlternateContent>
      </w:r>
    </w:p>
    <w:p>
      <w:pPr>
        <w:pStyle w:val="BodyText"/>
        <w:tabs>
          <w:tab w:pos="1012" w:val="left" w:leader="none"/>
        </w:tabs>
        <w:spacing w:before="134"/>
        <w:ind w:left="71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4"/>
        </w:rPr>
        <w:t>CSM</w:t>
      </w:r>
      <w:r>
        <w:rPr>
          <w:spacing w:val="-8"/>
        </w:rPr>
        <w:t> </w:t>
      </w:r>
      <w:r>
        <w:rPr>
          <w:spacing w:val="-4"/>
        </w:rPr>
        <w:t>|</w:t>
      </w:r>
      <w:r>
        <w:rPr>
          <w:spacing w:val="-7"/>
        </w:rPr>
        <w:t> </w:t>
      </w:r>
      <w:r>
        <w:rPr>
          <w:spacing w:val="-4"/>
        </w:rPr>
        <w:t>2018</w:t>
      </w:r>
    </w:p>
    <w:p>
      <w:pPr>
        <w:pStyle w:val="BodyText"/>
        <w:tabs>
          <w:tab w:pos="1012" w:val="left" w:leader="none"/>
        </w:tabs>
        <w:spacing w:before="111"/>
        <w:ind w:left="71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PMP</w:t>
      </w:r>
      <w:r>
        <w:rPr>
          <w:spacing w:val="-5"/>
        </w:rPr>
        <w:t> </w:t>
      </w:r>
      <w:r>
        <w:rPr/>
        <w:t>|</w:t>
      </w:r>
      <w:r>
        <w:rPr>
          <w:spacing w:val="-5"/>
        </w:rPr>
        <w:t> </w:t>
      </w:r>
      <w:r>
        <w:rPr>
          <w:spacing w:val="-4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3167" w:space="1464"/>
            <w:col w:w="7148"/>
          </w:cols>
        </w:sectPr>
      </w:pPr>
    </w:p>
    <w:p>
      <w:pPr>
        <w:pStyle w:val="BodyText"/>
        <w:spacing w:before="7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194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623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187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4481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57187" y="5343524"/>
                            <a:ext cx="4762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05000">
                                <a:moveTo>
                                  <a:pt x="47625" y="1877847"/>
                                </a:moveTo>
                                <a:lnTo>
                                  <a:pt x="27165" y="1857375"/>
                                </a:lnTo>
                                <a:lnTo>
                                  <a:pt x="20472" y="1857375"/>
                                </a:lnTo>
                                <a:lnTo>
                                  <a:pt x="0" y="1877847"/>
                                </a:lnTo>
                                <a:lnTo>
                                  <a:pt x="0" y="1881416"/>
                                </a:lnTo>
                                <a:lnTo>
                                  <a:pt x="0" y="1884540"/>
                                </a:lnTo>
                                <a:lnTo>
                                  <a:pt x="20472" y="1905000"/>
                                </a:lnTo>
                                <a:lnTo>
                                  <a:pt x="27165" y="1905000"/>
                                </a:lnTo>
                                <a:lnTo>
                                  <a:pt x="47625" y="1884540"/>
                                </a:lnTo>
                                <a:lnTo>
                                  <a:pt x="47625" y="187784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1477797"/>
                                </a:moveTo>
                                <a:lnTo>
                                  <a:pt x="27165" y="1457325"/>
                                </a:lnTo>
                                <a:lnTo>
                                  <a:pt x="20472" y="1457325"/>
                                </a:lnTo>
                                <a:lnTo>
                                  <a:pt x="0" y="1477797"/>
                                </a:lnTo>
                                <a:lnTo>
                                  <a:pt x="0" y="1481366"/>
                                </a:lnTo>
                                <a:lnTo>
                                  <a:pt x="0" y="1484490"/>
                                </a:lnTo>
                                <a:lnTo>
                                  <a:pt x="20472" y="1504950"/>
                                </a:lnTo>
                                <a:lnTo>
                                  <a:pt x="27165" y="1504950"/>
                                </a:lnTo>
                                <a:lnTo>
                                  <a:pt x="47625" y="1484490"/>
                                </a:lnTo>
                                <a:lnTo>
                                  <a:pt x="47625" y="147779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3424" id="docshapegroup4" coordorigin="0,0" coordsize="4410,16860">
                <v:rect style="position:absolute;left:0;top:0;width:4410;height:16860" id="docshape5" filled="true" fillcolor="#785e93" stroked="false">
                  <v:fill type="solid"/>
                </v:rect>
                <v:rect style="position:absolute;left:855;top:930;width:2700;height:3135" id="docshape6" filled="false" stroked="true" strokeweight="3.0pt" strokecolor="#ffffff">
                  <v:stroke dashstyle="solid"/>
                </v:rect>
                <v:shape style="position:absolute;left:885;top:960;width:2640;height:3075" type="#_x0000_t75" id="docshape7" stroked="false">
                  <v:imagedata r:id="rId8" o:title=""/>
                </v:shape>
                <v:shape style="position:absolute;left:720;top:5385;width:317;height:317" type="#_x0000_t75" id="docshape8" stroked="false">
                  <v:imagedata r:id="rId9" o:title=""/>
                </v:shape>
                <v:shape style="position:absolute;left:740;top:5925;width:275;height:317" type="#_x0000_t75" id="docshape9" stroked="false">
                  <v:imagedata r:id="rId10" o:title=""/>
                </v:shape>
                <v:shape style="position:absolute;left:720;top:6486;width:317;height:274" type="#_x0000_t75" id="docshape10" stroked="false">
                  <v:imagedata r:id="rId11" o:title=""/>
                </v:shape>
                <v:shape style="position:absolute;left:721;top:7005;width:315;height:317" type="#_x0000_t75" id="docshape11" stroked="false">
                  <v:imagedata r:id="rId12" o:title=""/>
                </v:shape>
                <v:shape style="position:absolute;left:719;top:8415;width:75;height:3000" id="docshape12" coordorigin="720,8415" coordsize="75,3000" path="m795,11372l794,11367,790,11358,788,11354,781,11347,777,11345,768,11341,763,11340,752,11340,747,11341,738,11345,734,11347,727,11354,725,11358,721,11367,720,11372,720,11378,720,11383,721,11388,725,11397,727,11401,734,11408,738,11410,747,11414,752,11415,763,11415,768,11414,777,11410,781,11408,788,11401,790,11397,794,11388,795,11383,795,11372xm795,11057l794,11052,790,11043,788,11039,781,11032,777,11030,768,11026,763,11025,752,11025,747,11026,738,11030,734,11032,727,11039,725,11043,721,11052,720,11057,720,11063,720,11068,721,11073,725,11082,727,11086,734,11093,738,11095,747,11099,752,11100,763,11100,768,11099,777,11095,781,11093,788,11086,790,11082,794,11073,795,11068,795,11057xm795,10742l794,10737,790,10728,788,10724,781,10717,777,10715,768,10711,763,10710,752,10710,747,10711,738,10715,734,10717,727,10724,725,10728,721,10737,720,10742,720,10748,720,10753,721,10758,725,10767,727,10771,734,10778,738,10780,747,10784,752,10785,763,10785,768,10784,777,10780,781,10778,788,10771,790,10767,794,10758,795,10753,795,10742xm795,10412l794,10407,790,10398,788,10394,781,10387,777,10385,768,10381,763,10380,752,10380,747,10381,738,10385,734,10387,727,10394,725,10398,721,10407,720,10412,720,10418,720,10423,721,10428,725,10437,727,10441,734,10448,738,10450,747,10454,752,10455,763,10455,768,10454,777,10450,781,10448,788,10441,790,10437,794,10428,795,10423,795,10412xm795,8447l794,8442,790,8433,788,8429,781,8422,777,8420,768,8416,763,8415,752,8415,747,8416,738,8420,734,8422,727,8429,725,8433,721,8442,720,8447,720,8453,720,8458,721,8463,725,8472,727,8476,734,8483,738,8485,747,8489,752,8490,763,8490,768,8489,777,8485,781,8483,788,8476,790,8472,794,8463,795,8458,795,844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882"/>
      </w:pPr>
      <w:r>
        <w:rPr>
          <w:color w:val="FFFFFF"/>
          <w:spacing w:val="-2"/>
        </w:rPr>
        <w:t>Scrum</w:t>
      </w:r>
    </w:p>
    <w:p>
      <w:pPr>
        <w:pStyle w:val="BodyText"/>
        <w:spacing w:before="126"/>
        <w:ind w:left="882"/>
      </w:pPr>
      <w:r>
        <w:rPr>
          <w:color w:val="FFFFFF"/>
          <w:spacing w:val="-6"/>
        </w:rPr>
        <w:t>XP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Practices</w:t>
      </w:r>
    </w:p>
    <w:p>
      <w:pPr>
        <w:pStyle w:val="BodyText"/>
        <w:spacing w:line="372" w:lineRule="auto" w:before="111"/>
        <w:ind w:left="882" w:right="8099"/>
      </w:pPr>
      <w:r>
        <w:rPr>
          <w:color w:val="FFFFFF"/>
          <w:w w:val="110"/>
        </w:rPr>
        <w:t>Backlog</w:t>
      </w:r>
      <w:r>
        <w:rPr>
          <w:color w:val="FFFFFF"/>
          <w:spacing w:val="-8"/>
          <w:w w:val="110"/>
        </w:rPr>
        <w:t> </w:t>
      </w:r>
      <w:r>
        <w:rPr>
          <w:color w:val="FFFFFF"/>
          <w:w w:val="110"/>
        </w:rPr>
        <w:t>Management </w:t>
      </w:r>
      <w:r>
        <w:rPr>
          <w:color w:val="FFFFFF"/>
        </w:rPr>
        <w:t>Continuous</w:t>
      </w:r>
      <w:r>
        <w:rPr>
          <w:color w:val="FFFFFF"/>
          <w:spacing w:val="-3"/>
        </w:rPr>
        <w:t> </w:t>
      </w:r>
      <w:r>
        <w:rPr>
          <w:color w:val="FFFFFF"/>
        </w:rPr>
        <w:t>Improvement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15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9"/>
      <w:ind w:left="139"/>
      <w:outlineLvl w:val="1"/>
    </w:pPr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82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15" w:hanging="298"/>
    </w:pPr>
    <w:rPr>
      <w:rFonts w:ascii="Microsoft Sans Serif" w:hAnsi="Microsoft Sans Serif" w:eastAsia="Microsoft Sans Serif" w:cs="Microsoft Sans Serif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2.png"/><Relationship Id="rId7" Type="http://schemas.openxmlformats.org/officeDocument/2006/relationships/image" Target="media/image1.png"/><Relationship Id="rId8" Type="http://schemas.openxmlformats.org/officeDocument/2006/relationships/image" Target="media/image3.jpe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2026-02-20T12:06:26Z</dcterms:created>
  <dcterms:modified xsi:type="dcterms:W3CDTF">2026-02-20T12:06:26Z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