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2"/>
        </w:rPr>
        <w:t>Shawn</w:t>
      </w:r>
      <w:r>
        <w:rPr>
          <w:color w:val="FFFFFF"/>
          <w:spacing w:val="-52"/>
        </w:rPr>
        <w:t> </w:t>
      </w:r>
      <w:r>
        <w:rPr>
          <w:color w:val="FFFFFF"/>
          <w:spacing w:val="-4"/>
        </w:rPr>
        <w:t>White</w:t>
      </w:r>
    </w:p>
    <w:p>
      <w:pPr>
        <w:pStyle w:val="Heading2"/>
        <w:spacing w:before="131"/>
        <w:ind w:left="3772"/>
      </w:pPr>
      <w:r>
        <w:rPr>
          <w:color w:val="FFFFFF"/>
          <w:w w:val="105"/>
        </w:rPr>
        <w:t>Pediatric</w:t>
      </w:r>
      <w:r>
        <w:rPr>
          <w:color w:val="FFFFFF"/>
          <w:spacing w:val="22"/>
          <w:w w:val="105"/>
        </w:rPr>
        <w:t> </w:t>
      </w:r>
      <w:r>
        <w:rPr>
          <w:color w:val="FFFFFF"/>
          <w:spacing w:val="-5"/>
          <w:w w:val="105"/>
        </w:rPr>
        <w:t>LPN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5"/>
        <w:rPr>
          <w:rFonts w:ascii="Arial"/>
          <w:b/>
        </w:rPr>
      </w:pPr>
    </w:p>
    <w:p>
      <w:pPr>
        <w:pStyle w:val="BodyText"/>
        <w:ind w:left="4093"/>
        <w:jc w:val="center"/>
      </w:pPr>
      <w:r>
        <w:rPr>
          <w:w w:val="125"/>
        </w:rPr>
        <w:t>LPN</w:t>
      </w:r>
      <w:r>
        <w:rPr>
          <w:spacing w:val="45"/>
          <w:w w:val="125"/>
        </w:rPr>
        <w:t> </w:t>
      </w:r>
      <w:r>
        <w:rPr>
          <w:w w:val="125"/>
        </w:rPr>
        <w:t>passionate</w:t>
      </w:r>
      <w:r>
        <w:rPr>
          <w:spacing w:val="46"/>
          <w:w w:val="125"/>
        </w:rPr>
        <w:t> </w:t>
      </w:r>
      <w:r>
        <w:rPr>
          <w:w w:val="125"/>
        </w:rPr>
        <w:t>about</w:t>
      </w:r>
      <w:r>
        <w:rPr>
          <w:spacing w:val="46"/>
          <w:w w:val="125"/>
        </w:rPr>
        <w:t> </w:t>
      </w:r>
      <w:r>
        <w:rPr>
          <w:w w:val="125"/>
        </w:rPr>
        <w:t>pediatric</w:t>
      </w:r>
      <w:r>
        <w:rPr>
          <w:spacing w:val="46"/>
          <w:w w:val="125"/>
        </w:rPr>
        <w:t> </w:t>
      </w:r>
      <w:r>
        <w:rPr>
          <w:w w:val="125"/>
        </w:rPr>
        <w:t>nursing</w:t>
      </w:r>
      <w:r>
        <w:rPr>
          <w:spacing w:val="46"/>
          <w:w w:val="125"/>
        </w:rPr>
        <w:t> </w:t>
      </w:r>
      <w:r>
        <w:rPr>
          <w:w w:val="125"/>
        </w:rPr>
        <w:t>and</w:t>
      </w:r>
      <w:r>
        <w:rPr>
          <w:spacing w:val="46"/>
          <w:w w:val="125"/>
        </w:rPr>
        <w:t> </w:t>
      </w:r>
      <w:r>
        <w:rPr>
          <w:w w:val="125"/>
        </w:rPr>
        <w:t>family-centered</w:t>
      </w:r>
      <w:r>
        <w:rPr>
          <w:spacing w:val="46"/>
          <w:w w:val="125"/>
        </w:rPr>
        <w:t> </w:t>
      </w:r>
      <w:r>
        <w:rPr>
          <w:spacing w:val="-4"/>
          <w:w w:val="125"/>
        </w:rPr>
        <w:t>care</w:t>
      </w:r>
    </w:p>
    <w:p>
      <w:pPr>
        <w:pStyle w:val="BodyText"/>
        <w:spacing w:line="273" w:lineRule="auto" w:before="155"/>
        <w:ind w:left="4137" w:right="41" w:hanging="1"/>
        <w:jc w:val="center"/>
      </w:pPr>
      <w:r>
        <w:rPr>
          <w:w w:val="125"/>
        </w:rPr>
        <w:t>Licensed</w:t>
      </w:r>
      <w:r>
        <w:rPr>
          <w:spacing w:val="40"/>
          <w:w w:val="125"/>
        </w:rPr>
        <w:t> </w:t>
      </w:r>
      <w:r>
        <w:rPr>
          <w:w w:val="125"/>
        </w:rPr>
        <w:t>Practical</w:t>
      </w:r>
      <w:r>
        <w:rPr>
          <w:spacing w:val="40"/>
          <w:w w:val="125"/>
        </w:rPr>
        <w:t> </w:t>
      </w:r>
      <w:r>
        <w:rPr>
          <w:w w:val="125"/>
        </w:rPr>
        <w:t>Nurse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>
          <w:w w:val="125"/>
        </w:rPr>
        <w:t>6</w:t>
      </w:r>
      <w:r>
        <w:rPr>
          <w:spacing w:val="40"/>
          <w:w w:val="125"/>
        </w:rPr>
        <w:t> </w:t>
      </w:r>
      <w:r>
        <w:rPr>
          <w:w w:val="125"/>
        </w:rPr>
        <w:t>years</w:t>
      </w:r>
      <w:r>
        <w:rPr>
          <w:spacing w:val="40"/>
          <w:w w:val="125"/>
        </w:rPr>
        <w:t> </w:t>
      </w:r>
      <w:r>
        <w:rPr>
          <w:w w:val="125"/>
        </w:rPr>
        <w:t>of</w:t>
      </w:r>
      <w:r>
        <w:rPr>
          <w:spacing w:val="40"/>
          <w:w w:val="125"/>
        </w:rPr>
        <w:t> </w:t>
      </w:r>
      <w:r>
        <w:rPr>
          <w:w w:val="125"/>
        </w:rPr>
        <w:t>experience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pediatric</w:t>
      </w:r>
      <w:r>
        <w:rPr>
          <w:spacing w:val="40"/>
          <w:w w:val="125"/>
        </w:rPr>
        <w:t> </w:t>
      </w:r>
      <w:r>
        <w:rPr>
          <w:w w:val="125"/>
        </w:rPr>
        <w:t>care, including</w:t>
      </w:r>
      <w:r>
        <w:rPr>
          <w:spacing w:val="40"/>
          <w:w w:val="125"/>
        </w:rPr>
        <w:t> </w:t>
      </w:r>
      <w:r>
        <w:rPr>
          <w:w w:val="125"/>
        </w:rPr>
        <w:t>outpatient</w:t>
      </w:r>
      <w:r>
        <w:rPr>
          <w:spacing w:val="40"/>
          <w:w w:val="125"/>
        </w:rPr>
        <w:t> </w:t>
      </w:r>
      <w:r>
        <w:rPr>
          <w:w w:val="125"/>
        </w:rPr>
        <w:t>clinics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home</w:t>
      </w:r>
      <w:r>
        <w:rPr>
          <w:spacing w:val="40"/>
          <w:w w:val="125"/>
        </w:rPr>
        <w:t> </w:t>
      </w:r>
      <w:r>
        <w:rPr>
          <w:w w:val="125"/>
        </w:rPr>
        <w:t>health.</w:t>
      </w:r>
      <w:r>
        <w:rPr>
          <w:spacing w:val="40"/>
          <w:w w:val="125"/>
        </w:rPr>
        <w:t> </w:t>
      </w:r>
      <w:r>
        <w:rPr>
          <w:w w:val="125"/>
        </w:rPr>
        <w:t>Skilled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administering vaccines,</w:t>
      </w:r>
      <w:r>
        <w:rPr>
          <w:spacing w:val="40"/>
          <w:w w:val="125"/>
        </w:rPr>
        <w:t> </w:t>
      </w:r>
      <w:r>
        <w:rPr>
          <w:w w:val="125"/>
        </w:rPr>
        <w:t>supporting</w:t>
      </w:r>
      <w:r>
        <w:rPr>
          <w:spacing w:val="40"/>
          <w:w w:val="125"/>
        </w:rPr>
        <w:t> </w:t>
      </w:r>
      <w:r>
        <w:rPr>
          <w:w w:val="125"/>
        </w:rPr>
        <w:t>development</w:t>
      </w:r>
      <w:r>
        <w:rPr>
          <w:spacing w:val="40"/>
          <w:w w:val="125"/>
        </w:rPr>
        <w:t> </w:t>
      </w:r>
      <w:r>
        <w:rPr>
          <w:w w:val="125"/>
        </w:rPr>
        <w:t>assessments,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communicating</w:t>
      </w:r>
      <w:r>
        <w:rPr>
          <w:spacing w:val="40"/>
          <w:w w:val="125"/>
        </w:rPr>
        <w:t> </w:t>
      </w:r>
      <w:r>
        <w:rPr>
          <w:w w:val="125"/>
        </w:rPr>
        <w:t>with families.</w:t>
      </w:r>
      <w:r>
        <w:rPr>
          <w:spacing w:val="40"/>
          <w:w w:val="125"/>
        </w:rPr>
        <w:t> </w:t>
      </w:r>
      <w:r>
        <w:rPr>
          <w:w w:val="125"/>
        </w:rPr>
        <w:t>Strong</w:t>
      </w:r>
      <w:r>
        <w:rPr>
          <w:spacing w:val="40"/>
          <w:w w:val="125"/>
        </w:rPr>
        <w:t> </w:t>
      </w:r>
      <w:r>
        <w:rPr>
          <w:w w:val="125"/>
        </w:rPr>
        <w:t>knowledge</w:t>
      </w:r>
      <w:r>
        <w:rPr>
          <w:spacing w:val="40"/>
          <w:w w:val="125"/>
        </w:rPr>
        <w:t> </w:t>
      </w:r>
      <w:r>
        <w:rPr>
          <w:w w:val="125"/>
        </w:rPr>
        <w:t>of</w:t>
      </w:r>
      <w:r>
        <w:rPr>
          <w:spacing w:val="40"/>
          <w:w w:val="125"/>
        </w:rPr>
        <w:t> </w:t>
      </w:r>
      <w:r>
        <w:rPr>
          <w:w w:val="125"/>
        </w:rPr>
        <w:t>pediatric</w:t>
      </w:r>
      <w:r>
        <w:rPr>
          <w:spacing w:val="40"/>
          <w:w w:val="125"/>
        </w:rPr>
        <w:t> </w:t>
      </w:r>
      <w:r>
        <w:rPr>
          <w:w w:val="125"/>
        </w:rPr>
        <w:t>dosing,</w:t>
      </w:r>
      <w:r>
        <w:rPr>
          <w:spacing w:val="40"/>
          <w:w w:val="125"/>
        </w:rPr>
        <w:t> </w:t>
      </w:r>
      <w:r>
        <w:rPr>
          <w:w w:val="125"/>
        </w:rPr>
        <w:t>growth</w:t>
      </w:r>
      <w:r>
        <w:rPr>
          <w:spacing w:val="40"/>
          <w:w w:val="125"/>
        </w:rPr>
        <w:t> </w:t>
      </w:r>
      <w:r>
        <w:rPr>
          <w:w w:val="125"/>
        </w:rPr>
        <w:t>benchmarks,</w:t>
      </w:r>
      <w:r>
        <w:rPr>
          <w:spacing w:val="40"/>
          <w:w w:val="125"/>
        </w:rPr>
        <w:t> </w:t>
      </w:r>
      <w:r>
        <w:rPr>
          <w:w w:val="125"/>
        </w:rPr>
        <w:t>and common illnesses.</w:t>
      </w:r>
    </w:p>
    <w:p>
      <w:pPr>
        <w:pStyle w:val="BodyText"/>
        <w:spacing w:before="14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283" w:right="283"/>
        </w:sectPr>
      </w:pPr>
    </w:p>
    <w:p>
      <w:pPr>
        <w:pStyle w:val="Heading2"/>
        <w:spacing w:before="105"/>
      </w:pPr>
      <w:r>
        <w:rPr>
          <w:color w:val="F98B78"/>
        </w:rPr>
        <w:t>PERSONAL</w:t>
      </w:r>
      <w:r>
        <w:rPr>
          <w:color w:val="F98B78"/>
          <w:spacing w:val="14"/>
        </w:rPr>
        <w:t> </w:t>
      </w:r>
      <w:r>
        <w:rPr>
          <w:color w:val="F98B78"/>
          <w:spacing w:val="-2"/>
        </w:rPr>
        <w:t>INFORMATION</w:t>
      </w:r>
    </w:p>
    <w:p>
      <w:pPr>
        <w:pStyle w:val="BodyText"/>
        <w:spacing w:before="168"/>
        <w:rPr>
          <w:rFonts w:ascii="Arial"/>
          <w:b/>
        </w:rPr>
      </w:pPr>
    </w:p>
    <w:p>
      <w:pPr>
        <w:pStyle w:val="BodyText"/>
        <w:spacing w:before="1"/>
        <w:ind w:left="647"/>
      </w:pPr>
      <w:r>
        <w:rPr>
          <w:w w:val="130"/>
        </w:rPr>
        <w:t>(000)</w:t>
      </w:r>
      <w:r>
        <w:rPr>
          <w:spacing w:val="28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pStyle w:val="BodyText"/>
        <w:spacing w:before="10"/>
      </w:pPr>
    </w:p>
    <w:p>
      <w:pPr>
        <w:pStyle w:val="BodyText"/>
        <w:spacing w:line="491" w:lineRule="auto"/>
        <w:ind w:left="647" w:right="542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w w:val="125"/>
        </w:rPr>
        <w:t>City, ST</w:t>
      </w:r>
    </w:p>
    <w:p>
      <w:pPr>
        <w:pStyle w:val="Heading2"/>
        <w:spacing w:before="167"/>
      </w:pPr>
      <w:r>
        <w:rPr>
          <w:color w:val="F98B78"/>
        </w:rPr>
        <w:t>KEY</w:t>
      </w:r>
      <w:r>
        <w:rPr>
          <w:color w:val="F98B78"/>
          <w:spacing w:val="1"/>
        </w:rPr>
        <w:t> </w:t>
      </w:r>
      <w:r>
        <w:rPr>
          <w:color w:val="F98B78"/>
          <w:spacing w:val="-2"/>
        </w:rPr>
        <w:t>SKILLS</w:t>
      </w:r>
    </w:p>
    <w:p>
      <w:pPr>
        <w:pStyle w:val="BodyText"/>
        <w:spacing w:before="108"/>
        <w:rPr>
          <w:rFonts w:ascii="Arial"/>
          <w:b/>
        </w:rPr>
      </w:pPr>
    </w:p>
    <w:p>
      <w:pPr>
        <w:pStyle w:val="BodyText"/>
        <w:spacing w:line="376" w:lineRule="auto"/>
        <w:ind w:left="424"/>
      </w:pPr>
      <w:r>
        <w:rPr>
          <w:w w:val="130"/>
        </w:rPr>
        <w:t>Immunization </w:t>
      </w:r>
      <w:r>
        <w:rPr>
          <w:w w:val="130"/>
        </w:rPr>
        <w:t>administration Pediatric assessment</w:t>
      </w:r>
    </w:p>
    <w:p>
      <w:pPr>
        <w:pStyle w:val="BodyText"/>
        <w:spacing w:line="376" w:lineRule="auto" w:before="15"/>
        <w:ind w:left="424" w:right="542"/>
      </w:pPr>
      <w:r>
        <w:rPr>
          <w:w w:val="130"/>
        </w:rPr>
        <w:t>Family </w:t>
      </w:r>
      <w:r>
        <w:rPr>
          <w:w w:val="130"/>
        </w:rPr>
        <w:t>education Growth tracking</w:t>
      </w:r>
    </w:p>
    <w:p>
      <w:pPr>
        <w:pStyle w:val="BodyText"/>
        <w:ind w:left="424"/>
      </w:pPr>
      <w:r>
        <w:rPr>
          <w:w w:val="130"/>
        </w:rPr>
        <w:t>Pediatric</w:t>
      </w:r>
      <w:r>
        <w:rPr>
          <w:spacing w:val="19"/>
          <w:w w:val="130"/>
        </w:rPr>
        <w:t> </w:t>
      </w:r>
      <w:r>
        <w:rPr>
          <w:w w:val="130"/>
        </w:rPr>
        <w:t>medication</w:t>
      </w:r>
      <w:r>
        <w:rPr>
          <w:spacing w:val="20"/>
          <w:w w:val="130"/>
        </w:rPr>
        <w:t> </w:t>
      </w:r>
      <w:r>
        <w:rPr>
          <w:spacing w:val="-2"/>
          <w:w w:val="130"/>
        </w:rPr>
        <w:t>dosing</w:t>
      </w:r>
    </w:p>
    <w:p>
      <w:pPr>
        <w:pStyle w:val="BodyText"/>
        <w:spacing w:before="133"/>
      </w:pPr>
    </w:p>
    <w:p>
      <w:pPr>
        <w:pStyle w:val="Heading2"/>
      </w:pPr>
      <w:r>
        <w:rPr>
          <w:color w:val="F98B78"/>
          <w:spacing w:val="-2"/>
          <w:w w:val="105"/>
        </w:rPr>
        <w:t>EDUCATION</w:t>
      </w:r>
    </w:p>
    <w:p>
      <w:pPr>
        <w:spacing w:before="150"/>
        <w:ind w:left="127" w:right="0" w:firstLine="0"/>
        <w:jc w:val="left"/>
        <w:rPr>
          <w:rFonts w:ascii="Arial"/>
          <w:b/>
          <w:sz w:val="18"/>
        </w:rPr>
      </w:pPr>
      <w:r>
        <w:rPr/>
        <w:br w:type="column"/>
      </w:r>
      <w:r>
        <w:rPr>
          <w:rFonts w:ascii="Arial"/>
          <w:b/>
          <w:color w:val="F98B78"/>
          <w:sz w:val="18"/>
        </w:rPr>
        <w:t>PROFESSIONAL</w:t>
      </w:r>
      <w:r>
        <w:rPr>
          <w:rFonts w:ascii="Arial"/>
          <w:b/>
          <w:color w:val="F98B78"/>
          <w:spacing w:val="24"/>
          <w:sz w:val="18"/>
        </w:rPr>
        <w:t> </w:t>
      </w:r>
      <w:r>
        <w:rPr>
          <w:rFonts w:ascii="Arial"/>
          <w:b/>
          <w:color w:val="F98B78"/>
          <w:spacing w:val="-2"/>
          <w:sz w:val="18"/>
        </w:rPr>
        <w:t>EXPERIENCE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spacing w:line="278" w:lineRule="auto" w:before="1"/>
        <w:ind w:left="684" w:right="1839"/>
      </w:pPr>
      <w:r>
        <w:rPr>
          <w:w w:val="125"/>
        </w:rPr>
        <w:t>Pediatric LPN, Little Steps Clinic, Louisville, KY</w:t>
      </w:r>
      <w:r>
        <w:rPr>
          <w:spacing w:val="40"/>
          <w:w w:val="125"/>
        </w:rPr>
        <w:t> </w:t>
      </w:r>
      <w:r>
        <w:rPr>
          <w:w w:val="125"/>
        </w:rPr>
        <w:t>March 2020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25"/>
        </w:rPr>
        <w:t>Present</w:t>
      </w:r>
    </w:p>
    <w:p>
      <w:pPr>
        <w:pStyle w:val="BodyText"/>
        <w:spacing w:line="278" w:lineRule="auto" w:before="180"/>
        <w:ind w:left="963" w:right="621"/>
      </w:pPr>
      <w:r>
        <w:rPr>
          <w:w w:val="125"/>
        </w:rPr>
        <w:t>Administered vaccines and medications to infants and</w:t>
      </w:r>
      <w:r>
        <w:rPr>
          <w:spacing w:val="80"/>
          <w:w w:val="125"/>
        </w:rPr>
        <w:t> </w:t>
      </w:r>
      <w:r>
        <w:rPr>
          <w:w w:val="125"/>
        </w:rPr>
        <w:t>children ages 6 months to 12 years</w:t>
      </w:r>
    </w:p>
    <w:p>
      <w:pPr>
        <w:pStyle w:val="BodyText"/>
        <w:spacing w:line="278" w:lineRule="auto" w:before="90"/>
        <w:ind w:left="963" w:right="445"/>
      </w:pPr>
      <w:r>
        <w:rPr>
          <w:w w:val="125"/>
        </w:rPr>
        <w:t>Supported</w:t>
      </w:r>
      <w:r>
        <w:rPr>
          <w:spacing w:val="40"/>
          <w:w w:val="125"/>
        </w:rPr>
        <w:t> </w:t>
      </w:r>
      <w:r>
        <w:rPr>
          <w:w w:val="125"/>
        </w:rPr>
        <w:t>well-child</w:t>
      </w:r>
      <w:r>
        <w:rPr>
          <w:spacing w:val="40"/>
          <w:w w:val="125"/>
        </w:rPr>
        <w:t> </w:t>
      </w:r>
      <w:r>
        <w:rPr>
          <w:w w:val="125"/>
        </w:rPr>
        <w:t>visits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sick</w:t>
      </w:r>
      <w:r>
        <w:rPr>
          <w:spacing w:val="40"/>
          <w:w w:val="125"/>
        </w:rPr>
        <w:t> </w:t>
      </w:r>
      <w:r>
        <w:rPr>
          <w:w w:val="125"/>
        </w:rPr>
        <w:t>visits</w:t>
      </w:r>
      <w:r>
        <w:rPr>
          <w:spacing w:val="40"/>
          <w:w w:val="125"/>
        </w:rPr>
        <w:t> </w:t>
      </w:r>
      <w:r>
        <w:rPr>
          <w:w w:val="125"/>
        </w:rPr>
        <w:t>alongside</w:t>
      </w:r>
      <w:r>
        <w:rPr>
          <w:spacing w:val="40"/>
          <w:w w:val="125"/>
        </w:rPr>
        <w:t> </w:t>
      </w:r>
      <w:r>
        <w:rPr>
          <w:w w:val="125"/>
        </w:rPr>
        <w:t>pediatric nurse practitioners</w:t>
      </w:r>
    </w:p>
    <w:p>
      <w:pPr>
        <w:pStyle w:val="BodyText"/>
        <w:spacing w:line="278" w:lineRule="auto" w:before="90"/>
        <w:ind w:left="963" w:right="445"/>
      </w:pPr>
      <w:r>
        <w:rPr>
          <w:w w:val="130"/>
        </w:rPr>
        <w:t>Improved patient compliance by creating bilingual take-home education sheets</w:t>
      </w:r>
    </w:p>
    <w:p>
      <w:pPr>
        <w:pStyle w:val="BodyText"/>
        <w:spacing w:line="278" w:lineRule="auto" w:before="181"/>
        <w:ind w:left="684" w:right="418"/>
      </w:pPr>
      <w:r>
        <w:rPr>
          <w:w w:val="130"/>
        </w:rPr>
        <w:t>Home Health Pediatric LPN, Kind Hearts Home Care, Louisville, </w:t>
      </w:r>
      <w:r>
        <w:rPr>
          <w:spacing w:val="-6"/>
          <w:w w:val="130"/>
        </w:rPr>
        <w:t>KY</w:t>
      </w:r>
    </w:p>
    <w:p>
      <w:pPr>
        <w:pStyle w:val="BodyText"/>
        <w:ind w:left="684"/>
      </w:pPr>
      <w:r>
        <w:rPr>
          <w:w w:val="120"/>
        </w:rPr>
        <w:t>July</w:t>
      </w:r>
      <w:r>
        <w:rPr>
          <w:spacing w:val="17"/>
          <w:w w:val="120"/>
        </w:rPr>
        <w:t> </w:t>
      </w:r>
      <w:r>
        <w:rPr>
          <w:w w:val="120"/>
        </w:rPr>
        <w:t>2017</w:t>
      </w:r>
      <w:r>
        <w:rPr>
          <w:spacing w:val="29"/>
          <w:w w:val="120"/>
        </w:rPr>
        <w:t>  </w:t>
      </w:r>
      <w:r>
        <w:rPr>
          <w:w w:val="120"/>
        </w:rPr>
        <w:t>–</w:t>
      </w:r>
      <w:r>
        <w:rPr>
          <w:spacing w:val="29"/>
          <w:w w:val="120"/>
        </w:rPr>
        <w:t>  </w:t>
      </w:r>
      <w:r>
        <w:rPr>
          <w:w w:val="120"/>
        </w:rPr>
        <w:t>February</w:t>
      </w:r>
      <w:r>
        <w:rPr>
          <w:spacing w:val="18"/>
          <w:w w:val="120"/>
        </w:rPr>
        <w:t> </w:t>
      </w:r>
      <w:r>
        <w:rPr>
          <w:spacing w:val="-4"/>
          <w:w w:val="120"/>
        </w:rPr>
        <w:t>2020</w:t>
      </w:r>
    </w:p>
    <w:p>
      <w:pPr>
        <w:pStyle w:val="BodyText"/>
        <w:spacing w:before="10"/>
      </w:pPr>
    </w:p>
    <w:p>
      <w:pPr>
        <w:pStyle w:val="BodyText"/>
        <w:spacing w:line="261" w:lineRule="auto"/>
        <w:ind w:left="963" w:right="621"/>
      </w:pPr>
      <w:r>
        <w:rPr>
          <w:w w:val="125"/>
        </w:rPr>
        <w:t>Provided one-on-one care to medically fragile children in</w:t>
      </w:r>
      <w:r>
        <w:rPr>
          <w:spacing w:val="80"/>
          <w:w w:val="125"/>
        </w:rPr>
        <w:t> </w:t>
      </w:r>
      <w:r>
        <w:rPr>
          <w:w w:val="125"/>
        </w:rPr>
        <w:t>home settings</w:t>
      </w:r>
    </w:p>
    <w:p>
      <w:pPr>
        <w:pStyle w:val="BodyText"/>
        <w:spacing w:before="121"/>
        <w:ind w:left="963"/>
      </w:pPr>
      <w:r>
        <w:rPr>
          <w:w w:val="125"/>
        </w:rPr>
        <w:t>Monitored</w:t>
      </w:r>
      <w:r>
        <w:rPr>
          <w:spacing w:val="20"/>
          <w:w w:val="125"/>
        </w:rPr>
        <w:t> </w:t>
      </w:r>
      <w:r>
        <w:rPr>
          <w:w w:val="125"/>
        </w:rPr>
        <w:t>trach</w:t>
      </w:r>
      <w:r>
        <w:rPr>
          <w:spacing w:val="21"/>
          <w:w w:val="125"/>
        </w:rPr>
        <w:t> </w:t>
      </w:r>
      <w:r>
        <w:rPr>
          <w:w w:val="125"/>
        </w:rPr>
        <w:t>care,</w:t>
      </w:r>
      <w:r>
        <w:rPr>
          <w:spacing w:val="21"/>
          <w:w w:val="125"/>
        </w:rPr>
        <w:t> </w:t>
      </w:r>
      <w:r>
        <w:rPr>
          <w:w w:val="125"/>
        </w:rPr>
        <w:t>feeding</w:t>
      </w:r>
      <w:r>
        <w:rPr>
          <w:spacing w:val="21"/>
          <w:w w:val="125"/>
        </w:rPr>
        <w:t> </w:t>
      </w:r>
      <w:r>
        <w:rPr>
          <w:w w:val="125"/>
        </w:rPr>
        <w:t>tubes,</w:t>
      </w:r>
      <w:r>
        <w:rPr>
          <w:spacing w:val="21"/>
          <w:w w:val="125"/>
        </w:rPr>
        <w:t> </w:t>
      </w:r>
      <w:r>
        <w:rPr>
          <w:w w:val="125"/>
        </w:rPr>
        <w:t>and</w:t>
      </w:r>
      <w:r>
        <w:rPr>
          <w:spacing w:val="21"/>
          <w:w w:val="125"/>
        </w:rPr>
        <w:t> </w:t>
      </w:r>
      <w:r>
        <w:rPr>
          <w:w w:val="125"/>
        </w:rPr>
        <w:t>seizure</w:t>
      </w:r>
      <w:r>
        <w:rPr>
          <w:spacing w:val="21"/>
          <w:w w:val="125"/>
        </w:rPr>
        <w:t> </w:t>
      </w:r>
      <w:r>
        <w:rPr>
          <w:spacing w:val="-2"/>
          <w:w w:val="125"/>
        </w:rPr>
        <w:t>activity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283" w:right="283"/>
          <w:cols w:num="2" w:equalWidth="0">
            <w:col w:w="3292" w:space="819"/>
            <w:col w:w="7243"/>
          </w:cols>
        </w:sectPr>
      </w:pPr>
    </w:p>
    <w:p>
      <w:pPr>
        <w:pStyle w:val="BodyText"/>
        <w:spacing w:before="7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648187"/>
                                </a:moveTo>
                                <a:lnTo>
                                  <a:pt x="0" y="46481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6481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076562"/>
                                </a:moveTo>
                                <a:lnTo>
                                  <a:pt x="0" y="3076562"/>
                                </a:lnTo>
                                <a:lnTo>
                                  <a:pt x="0" y="4352912"/>
                                </a:lnTo>
                                <a:lnTo>
                                  <a:pt x="2581262" y="4352912"/>
                                </a:lnTo>
                                <a:lnTo>
                                  <a:pt x="2581262" y="30765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43062"/>
                                </a:moveTo>
                                <a:lnTo>
                                  <a:pt x="0" y="1743062"/>
                                </a:lnTo>
                                <a:lnTo>
                                  <a:pt x="0" y="2781287"/>
                                </a:lnTo>
                                <a:lnTo>
                                  <a:pt x="2581262" y="2781287"/>
                                </a:lnTo>
                                <a:lnTo>
                                  <a:pt x="2581262" y="17430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300037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908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337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195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957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386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386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7243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4905374"/>
                            <a:ext cx="47625" cy="923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23925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6010274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010274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296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38462" y="3524249"/>
                            <a:ext cx="219075" cy="267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676525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219075" h="2676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676525">
                                <a:moveTo>
                                  <a:pt x="219075" y="2649372"/>
                                </a:moveTo>
                                <a:lnTo>
                                  <a:pt x="198615" y="2628900"/>
                                </a:lnTo>
                                <a:lnTo>
                                  <a:pt x="191922" y="2628900"/>
                                </a:lnTo>
                                <a:lnTo>
                                  <a:pt x="171450" y="2649372"/>
                                </a:lnTo>
                                <a:lnTo>
                                  <a:pt x="171450" y="2652941"/>
                                </a:lnTo>
                                <a:lnTo>
                                  <a:pt x="171450" y="2656065"/>
                                </a:lnTo>
                                <a:lnTo>
                                  <a:pt x="191922" y="2676525"/>
                                </a:lnTo>
                                <a:lnTo>
                                  <a:pt x="198615" y="2676525"/>
                                </a:lnTo>
                                <a:lnTo>
                                  <a:pt x="219075" y="2656065"/>
                                </a:lnTo>
                                <a:lnTo>
                                  <a:pt x="219075" y="2649372"/>
                                </a:lnTo>
                                <a:close/>
                              </a:path>
                              <a:path w="219075" h="2676525">
                                <a:moveTo>
                                  <a:pt x="219075" y="2268372"/>
                                </a:moveTo>
                                <a:lnTo>
                                  <a:pt x="198615" y="2247900"/>
                                </a:lnTo>
                                <a:lnTo>
                                  <a:pt x="191922" y="2247900"/>
                                </a:lnTo>
                                <a:lnTo>
                                  <a:pt x="171450" y="2268372"/>
                                </a:lnTo>
                                <a:lnTo>
                                  <a:pt x="171450" y="2271941"/>
                                </a:lnTo>
                                <a:lnTo>
                                  <a:pt x="171450" y="2275065"/>
                                </a:lnTo>
                                <a:lnTo>
                                  <a:pt x="191922" y="2295525"/>
                                </a:lnTo>
                                <a:lnTo>
                                  <a:pt x="198615" y="2295525"/>
                                </a:lnTo>
                                <a:lnTo>
                                  <a:pt x="219075" y="2275065"/>
                                </a:lnTo>
                                <a:lnTo>
                                  <a:pt x="219075" y="2268372"/>
                                </a:lnTo>
                                <a:close/>
                              </a:path>
                              <a:path w="219075" h="2676525">
                                <a:moveTo>
                                  <a:pt x="219075" y="1230147"/>
                                </a:moveTo>
                                <a:lnTo>
                                  <a:pt x="198615" y="1209675"/>
                                </a:lnTo>
                                <a:lnTo>
                                  <a:pt x="191922" y="1209675"/>
                                </a:lnTo>
                                <a:lnTo>
                                  <a:pt x="171450" y="1230147"/>
                                </a:lnTo>
                                <a:lnTo>
                                  <a:pt x="171450" y="1233716"/>
                                </a:lnTo>
                                <a:lnTo>
                                  <a:pt x="171450" y="1236840"/>
                                </a:lnTo>
                                <a:lnTo>
                                  <a:pt x="191922" y="1257300"/>
                                </a:lnTo>
                                <a:lnTo>
                                  <a:pt x="198615" y="1257300"/>
                                </a:lnTo>
                                <a:lnTo>
                                  <a:pt x="219075" y="1236840"/>
                                </a:lnTo>
                                <a:lnTo>
                                  <a:pt x="219075" y="1230147"/>
                                </a:lnTo>
                                <a:close/>
                              </a:path>
                              <a:path w="219075" h="2676525">
                                <a:moveTo>
                                  <a:pt x="219075" y="849147"/>
                                </a:moveTo>
                                <a:lnTo>
                                  <a:pt x="198615" y="828675"/>
                                </a:lnTo>
                                <a:lnTo>
                                  <a:pt x="191922" y="828675"/>
                                </a:lnTo>
                                <a:lnTo>
                                  <a:pt x="171450" y="849147"/>
                                </a:lnTo>
                                <a:lnTo>
                                  <a:pt x="171450" y="852716"/>
                                </a:lnTo>
                                <a:lnTo>
                                  <a:pt x="171450" y="855840"/>
                                </a:lnTo>
                                <a:lnTo>
                                  <a:pt x="191922" y="876300"/>
                                </a:lnTo>
                                <a:lnTo>
                                  <a:pt x="198615" y="876300"/>
                                </a:lnTo>
                                <a:lnTo>
                                  <a:pt x="219075" y="855840"/>
                                </a:lnTo>
                                <a:lnTo>
                                  <a:pt x="219075" y="849147"/>
                                </a:lnTo>
                                <a:close/>
                              </a:path>
                              <a:path w="219075" h="2676525">
                                <a:moveTo>
                                  <a:pt x="219075" y="468147"/>
                                </a:moveTo>
                                <a:lnTo>
                                  <a:pt x="198615" y="447675"/>
                                </a:lnTo>
                                <a:lnTo>
                                  <a:pt x="191922" y="447675"/>
                                </a:lnTo>
                                <a:lnTo>
                                  <a:pt x="171450" y="468147"/>
                                </a:lnTo>
                                <a:lnTo>
                                  <a:pt x="171450" y="471716"/>
                                </a:lnTo>
                                <a:lnTo>
                                  <a:pt x="171450" y="474840"/>
                                </a:lnTo>
                                <a:lnTo>
                                  <a:pt x="191922" y="495300"/>
                                </a:lnTo>
                                <a:lnTo>
                                  <a:pt x="198615" y="495300"/>
                                </a:lnTo>
                                <a:lnTo>
                                  <a:pt x="219075" y="474840"/>
                                </a:lnTo>
                                <a:lnTo>
                                  <a:pt x="219075" y="468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672" id="docshapegroup1" coordorigin="0,0" coordsize="11919,16860">
                <v:shape style="position:absolute;left:0;top:2610;width:4065;height:14250" id="docshape2" coordorigin="0,2610" coordsize="4065,14250" path="m4065,9930l0,9930,0,16860,4065,16860,4065,9930xm4065,7455l0,7455,0,9465,4065,9465,4065,7455xm4065,5355l0,5355,0,6990,4065,6990,4065,535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f98b78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725;width:7560;height:15" id="docshape5" filled="true" fillcolor="#424242" stroked="false">
                  <v:fill opacity="35979f" type="solid"/>
                </v:rect>
                <v:rect style="position:absolute;left:0;top:4875;width:4245;height:480" id="docshape6" filled="true" fillcolor="#f2f2f2" stroked="false">
                  <v:fill type="solid"/>
                </v:rect>
                <v:shape style="position:absolute;left:0;top:4875;width:4245;height:480" id="docshape7" coordorigin="0,4875" coordsize="4245,480" path="m4245,4875l4230,4875,0,4875,0,4890,4230,4890,4230,5340,0,5340,0,5355,4230,5355,4245,5355,4245,4875xe" filled="true" fillcolor="#000000" stroked="false">
                  <v:path arrowok="t"/>
                  <v:fill opacity="16960f" type="solid"/>
                </v:shape>
                <v:shape style="position:absolute;left:4065;top:5340;width:180;height:315" id="docshape8" coordorigin="4065,5340" coordsize="180,315" path="m4065,5655l4065,5340,4245,5340,4065,5655xe" filled="true" fillcolor="#999999" stroked="false">
                  <v:path arrowok="t"/>
                  <v:fill type="solid"/>
                </v:shape>
                <v:shape style="position:absolute;left:405;top:5565;width:317;height:317" type="#_x0000_t75" id="docshape9" stroked="false">
                  <v:imagedata r:id="rId7" o:title=""/>
                </v:shape>
                <v:shape style="position:absolute;left:425;top:6015;width:275;height:317" type="#_x0000_t75" id="docshape10" stroked="false">
                  <v:imagedata r:id="rId8" o:title=""/>
                </v:shape>
                <v:shape style="position:absolute;left:406;top:6450;width:315;height:317" type="#_x0000_t75" id="docshape11" stroked="false">
                  <v:imagedata r:id="rId9" o:title=""/>
                </v:shape>
                <v:rect style="position:absolute;left:0;top:6990;width:4245;height:465" id="docshape12" filled="true" fillcolor="#f2f2f2" stroked="false">
                  <v:fill type="solid"/>
                </v:rect>
                <v:shape style="position:absolute;left:0;top:6990;width:4245;height:465" id="docshape13" coordorigin="0,6990" coordsize="4245,465" path="m4245,6990l4230,6990,0,6990,0,7005,4230,7005,4230,7440,0,7440,0,7455,4230,7455,4245,7455,4245,6990xe" filled="true" fillcolor="#000000" stroked="false">
                  <v:path arrowok="t"/>
                  <v:fill opacity="16960f" type="solid"/>
                </v:shape>
                <v:shape style="position:absolute;left:4065;top:7440;width:180;height:315" id="docshape14" coordorigin="4065,7440" coordsize="180,315" path="m4065,7755l4065,7440,4245,7440,4065,7755xe" filled="true" fillcolor="#999999" stroked="false">
                  <v:path arrowok="t"/>
                  <v:fill type="solid"/>
                </v:shape>
                <v:shape style="position:absolute;left:404;top:7725;width:75;height:1455" id="docshape15" coordorigin="405,7725" coordsize="75,1455" path="m480,9137l479,9132,475,9123,473,9119,466,9112,462,9110,453,9106,448,9105,437,9105,432,9106,423,9110,419,9112,412,9119,410,9123,406,9132,405,9137,405,9143,405,9148,406,9153,410,9162,412,9166,419,9173,423,9175,432,9179,437,9180,448,9180,453,9179,462,9175,466,9173,473,9166,475,9162,479,9153,480,9148,480,9137xm480,8792l479,8787,475,8778,473,8774,466,8767,462,8765,453,8761,448,8760,437,8760,432,8761,423,8765,419,8767,412,8774,410,8778,406,8787,405,8792,405,8798,405,8803,406,8808,410,8817,412,8821,419,8828,423,8830,432,8834,437,8835,448,8835,453,8834,462,8830,466,8828,473,8821,475,8817,479,8808,480,8803,480,8792xm480,8447l479,8442,475,8433,473,8429,466,8422,462,8420,453,8416,448,8415,437,8415,432,8416,423,8420,419,8422,412,8429,410,8433,406,8442,405,8447,405,8453,405,8458,406,8463,410,8472,412,8476,419,8483,423,8485,432,8489,437,8490,448,8490,453,8489,462,8485,466,8483,473,8476,475,8472,479,8463,480,8458,480,8447xm480,8102l479,8097,475,8088,473,8084,466,8077,462,8075,453,8071,448,8070,437,8070,432,8071,423,8075,419,8077,412,8084,410,8088,406,8097,405,8102,405,8108,405,8113,406,8118,410,8127,412,8131,419,8138,423,8140,432,8144,437,8145,448,8145,453,8144,462,8140,466,8138,473,8131,475,8127,479,8118,480,8113,480,8102xm480,7757l479,7752,475,7743,473,7739,466,7732,462,7730,453,7726,448,7725,437,7725,432,7726,423,7730,419,7732,412,7739,410,7743,406,7752,405,7757,405,7763,405,7768,406,7773,410,7782,412,7786,419,7793,423,7795,432,7799,437,7800,448,7800,453,7799,462,7795,466,7793,473,7786,475,7782,479,7773,480,7768,480,7757xe" filled="true" fillcolor="#000000" stroked="false">
                  <v:path arrowok="t"/>
                  <v:fill type="solid"/>
                </v:shape>
                <v:rect style="position:absolute;left:0;top:9465;width:4245;height:465" id="docshape16" filled="true" fillcolor="#f2f2f2" stroked="false">
                  <v:fill type="solid"/>
                </v:rect>
                <v:shape style="position:absolute;left:0;top:9465;width:4245;height:465" id="docshape17" coordorigin="0,9465" coordsize="4245,465" path="m4245,9465l4230,9465,0,9465,0,9480,4230,9480,4230,9915,0,9915,0,9930,4230,9930,4245,9930,4245,9465xe" filled="true" fillcolor="#000000" stroked="false">
                  <v:path arrowok="t"/>
                  <v:fill opacity="16960f" type="solid"/>
                </v:shape>
                <v:shape style="position:absolute;left:4065;top:9915;width:180;height:315" id="docshape18" coordorigin="4065,9915" coordsize="180,315" path="m4065,10230l4065,9915,4245,9915,4065,10230xe" filled="true" fillcolor="#999999" stroked="false">
                  <v:path arrowok="t"/>
                  <v:fill type="solid"/>
                </v:shape>
                <v:shape style="position:absolute;left:4784;top:5550;width:345;height:4215" id="docshape19" coordorigin="4785,5550" coordsize="345,4215" path="m4860,8177l4859,8172,4855,8163,4853,8159,4846,8152,4842,8150,4833,8146,4828,8145,4817,8145,4812,8146,4803,8150,4799,8152,4792,8159,4790,8163,4786,8172,4785,8177,4785,8183,4785,8188,4786,8193,4790,8202,4792,8206,4799,8213,4803,8215,4812,8219,4817,8220,4828,8220,4833,8219,4842,8215,4846,8213,4853,8206,4855,8202,4859,8193,4860,8188,4860,8177xm4860,5582l4859,5577,4855,5568,4853,5564,4846,5557,4842,5555,4833,5551,4828,5550,4817,5550,4812,5551,4803,5555,4799,5557,4792,5564,4790,5568,4786,5577,4785,5582,4785,5588,4785,5593,4786,5598,4790,5607,4792,5611,4799,5618,4803,5620,4812,5624,4817,5625,4828,5625,4833,5624,4842,5620,4846,5618,4853,5611,4855,5607,4859,5598,4860,5593,4860,5582xm5130,9722l5129,9717,5125,9708,5123,9704,5116,9697,5112,9695,5103,9691,5098,9690,5087,9690,5082,9691,5073,9695,5069,9697,5062,9704,5060,9708,5056,9717,5055,9722,5055,9728,5055,9733,5056,9738,5060,9747,5062,9751,5069,9758,5073,9760,5082,9764,5087,9765,5098,9765,5103,9764,5112,9760,5116,9758,5123,9751,5125,9747,5129,9738,5130,9733,5130,9722xm5130,9122l5129,9117,5125,9108,5123,9104,5116,9097,5112,9095,5103,9091,5098,9090,5087,9090,5082,9091,5073,9095,5069,9097,5062,9104,5060,9108,5056,9117,5055,9122,5055,9128,5055,9133,5056,9138,5060,9147,5062,9151,5069,9158,5073,9160,5082,9164,5087,9165,5098,9165,5103,9164,5112,9160,5116,9158,5123,9151,5125,9147,5129,9138,5130,9133,5130,9122xm5130,7487l5129,7482,5125,7473,5123,7469,5116,7462,5112,7460,5103,7456,5098,7455,5087,7455,5082,7456,5073,7460,5069,7462,5062,7469,5060,7473,5056,7482,5055,7487,5055,7493,5055,7498,5056,7503,5060,7512,5062,7516,5069,7523,5073,7525,5082,7529,5087,7530,5098,7530,5103,7529,5112,7525,5116,7523,5123,7516,5125,7512,5129,7503,5130,7498,5130,7487xm5130,6887l5129,6882,5125,6873,5123,6869,5116,6862,5112,6860,5103,6856,5098,6855,5087,6855,5082,6856,5073,6860,5069,6862,5062,6869,5060,6873,5056,6882,5055,6887,5055,6893,5055,6898,5056,6903,5060,6912,5062,6916,5069,6923,5073,6925,5082,6929,5087,6930,5098,6930,5103,6929,5112,6925,5116,6923,5123,6916,5125,6912,5129,6903,5130,6898,5130,6887xm5130,6287l5129,6282,5125,6273,5123,6269,5116,6262,5112,6260,5103,6256,5098,6255,5087,6255,5082,6256,5073,6260,5069,6262,5062,6269,5060,6273,5056,6282,5055,6287,5055,6293,5055,6298,5056,6303,5060,6312,5062,6316,5069,6323,5073,6325,5082,6329,5087,6330,5098,6330,5103,6329,5112,6325,5116,6323,5123,6316,5125,6312,5129,6303,5130,6298,5130,62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78" w:lineRule="auto"/>
        <w:ind w:left="127" w:right="8468"/>
      </w:pPr>
      <w:r>
        <w:rPr>
          <w:w w:val="130"/>
        </w:rPr>
        <w:t>Diploma in Practical Nursing Bluegrass Health College May 2017</w:t>
      </w:r>
    </w:p>
    <w:sectPr>
      <w:type w:val="continuous"/>
      <w:pgSz w:w="11920" w:h="16860"/>
      <w:pgMar w:top="8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3772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2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2026-02-15T04:27:09Z</dcterms:created>
  <dcterms:modified xsi:type="dcterms:W3CDTF">2026-02-15T04:27:09Z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