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94" w:lineRule="exact" w:before="86"/>
        <w:ind w:left="4482" w:right="11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0BCA2"/>
          <w:w w:val="125"/>
          <w:sz w:val="82"/>
        </w:rPr>
        <w:t>Skyler</w:t>
      </w:r>
      <w:r>
        <w:rPr>
          <w:rFonts w:ascii="Calibri"/>
          <w:b/>
          <w:color w:val="00BCA2"/>
          <w:spacing w:val="-45"/>
          <w:w w:val="125"/>
          <w:sz w:val="82"/>
        </w:rPr>
        <w:t>  </w:t>
      </w:r>
      <w:r>
        <w:rPr>
          <w:rFonts w:ascii="Calibri"/>
          <w:color w:val="00BCA2"/>
          <w:spacing w:val="-2"/>
          <w:w w:val="125"/>
          <w:sz w:val="82"/>
        </w:rPr>
        <w:t>Lewis</w:t>
      </w:r>
    </w:p>
    <w:p>
      <w:pPr>
        <w:spacing w:line="286" w:lineRule="exact" w:before="0"/>
        <w:ind w:left="4482" w:right="0" w:firstLine="0"/>
        <w:jc w:val="center"/>
        <w:rPr>
          <w:rFonts w:ascii="Calibri"/>
          <w:b/>
          <w:sz w:val="24"/>
        </w:rPr>
      </w:pPr>
      <w:r>
        <w:rPr>
          <w:rFonts w:ascii="Calibri"/>
          <w:b/>
          <w:color w:val="00BCA2"/>
          <w:w w:val="130"/>
          <w:sz w:val="24"/>
        </w:rPr>
        <w:t>Preschool</w:t>
      </w:r>
      <w:r>
        <w:rPr>
          <w:rFonts w:ascii="Calibri"/>
          <w:b/>
          <w:color w:val="00BCA2"/>
          <w:spacing w:val="9"/>
          <w:w w:val="130"/>
          <w:sz w:val="24"/>
        </w:rPr>
        <w:t> </w:t>
      </w:r>
      <w:r>
        <w:rPr>
          <w:rFonts w:ascii="Calibri"/>
          <w:b/>
          <w:color w:val="00BCA2"/>
          <w:w w:val="130"/>
          <w:sz w:val="24"/>
        </w:rPr>
        <w:t>Support</w:t>
      </w:r>
      <w:r>
        <w:rPr>
          <w:rFonts w:ascii="Calibri"/>
          <w:b/>
          <w:color w:val="00BCA2"/>
          <w:spacing w:val="10"/>
          <w:w w:val="130"/>
          <w:sz w:val="24"/>
        </w:rPr>
        <w:t> </w:t>
      </w:r>
      <w:r>
        <w:rPr>
          <w:rFonts w:ascii="Calibri"/>
          <w:b/>
          <w:color w:val="00BCA2"/>
          <w:spacing w:val="-2"/>
          <w:w w:val="130"/>
          <w:sz w:val="24"/>
        </w:rPr>
        <w:t>Professional</w:t>
      </w:r>
    </w:p>
    <w:p>
      <w:pPr>
        <w:pStyle w:val="BodyText"/>
        <w:spacing w:before="166"/>
        <w:rPr>
          <w:rFonts w:ascii="Calibri"/>
          <w:b/>
          <w:sz w:val="26"/>
        </w:rPr>
      </w:pPr>
    </w:p>
    <w:p>
      <w:pPr>
        <w:spacing w:before="0"/>
        <w:ind w:left="0" w:right="654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00BCA2"/>
          <w:spacing w:val="29"/>
          <w:w w:val="125"/>
          <w:sz w:val="26"/>
        </w:rPr>
        <w:t>ABOUT</w:t>
      </w:r>
      <w:r>
        <w:rPr>
          <w:rFonts w:ascii="Calibri"/>
          <w:b/>
          <w:color w:val="00BCA2"/>
          <w:spacing w:val="44"/>
          <w:w w:val="125"/>
          <w:sz w:val="26"/>
        </w:rPr>
        <w:t> </w:t>
      </w:r>
      <w:r>
        <w:rPr>
          <w:rFonts w:ascii="Calibri"/>
          <w:b/>
          <w:color w:val="00BCA2"/>
          <w:w w:val="125"/>
          <w:sz w:val="26"/>
        </w:rPr>
        <w:t>M</w:t>
      </w:r>
      <w:r>
        <w:rPr>
          <w:rFonts w:ascii="Calibri"/>
          <w:b/>
          <w:color w:val="00BCA2"/>
          <w:spacing w:val="-37"/>
          <w:w w:val="125"/>
          <w:sz w:val="26"/>
        </w:rPr>
        <w:t> </w:t>
      </w:r>
      <w:r>
        <w:rPr>
          <w:rFonts w:ascii="Calibri"/>
          <w:b/>
          <w:color w:val="00BCA2"/>
          <w:spacing w:val="-10"/>
          <w:w w:val="125"/>
          <w:sz w:val="26"/>
        </w:rPr>
        <w:t>E</w:t>
      </w:r>
    </w:p>
    <w:p>
      <w:pPr>
        <w:spacing w:after="0"/>
        <w:jc w:val="center"/>
        <w:rPr>
          <w:rFonts w:ascii="Calibri"/>
          <w:b/>
          <w:sz w:val="26"/>
        </w:rPr>
        <w:sectPr>
          <w:type w:val="continuous"/>
          <w:pgSz w:w="11920" w:h="16860"/>
          <w:pgMar w:top="900" w:bottom="280" w:left="425" w:right="425"/>
        </w:sect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198"/>
        <w:rPr>
          <w:rFonts w:ascii="Calibri"/>
          <w:b/>
          <w:sz w:val="26"/>
        </w:rPr>
      </w:pPr>
    </w:p>
    <w:p>
      <w:pPr>
        <w:spacing w:line="316" w:lineRule="exact" w:before="0"/>
        <w:ind w:left="95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30"/>
          <w:w w:val="130"/>
          <w:sz w:val="26"/>
        </w:rPr>
        <w:t>PERSONAL</w:t>
      </w:r>
    </w:p>
    <w:p>
      <w:pPr>
        <w:spacing w:line="316" w:lineRule="exact" w:before="0"/>
        <w:ind w:left="95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30"/>
          <w:w w:val="120"/>
          <w:sz w:val="26"/>
        </w:rPr>
        <w:t>INFORM</w:t>
      </w:r>
      <w:r>
        <w:rPr>
          <w:rFonts w:ascii="Calibri"/>
          <w:b/>
          <w:color w:val="FFFFFF"/>
          <w:spacing w:val="-6"/>
          <w:w w:val="120"/>
          <w:sz w:val="26"/>
        </w:rPr>
        <w:t> </w:t>
      </w:r>
      <w:r>
        <w:rPr>
          <w:rFonts w:ascii="Calibri"/>
          <w:b/>
          <w:color w:val="FFFFFF"/>
          <w:spacing w:val="23"/>
          <w:w w:val="125"/>
          <w:sz w:val="26"/>
        </w:rPr>
        <w:t>ATION</w:t>
      </w:r>
    </w:p>
    <w:p>
      <w:pPr>
        <w:spacing w:before="316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292" w:lineRule="auto" w:before="155"/>
        <w:ind w:left="95" w:right="155"/>
        <w:jc w:val="both"/>
      </w:pPr>
      <w:r>
        <w:rPr/>
        <w:br w:type="column"/>
      </w:r>
      <w:r>
        <w:rPr>
          <w:w w:val="105"/>
        </w:rPr>
        <w:t>Experienced Classroom Aide supporting inclusive environments for diverse learning </w:t>
      </w:r>
      <w:r>
        <w:rPr>
          <w:spacing w:val="-4"/>
          <w:w w:val="105"/>
        </w:rPr>
        <w:t>needs</w:t>
      </w:r>
    </w:p>
    <w:p>
      <w:pPr>
        <w:pStyle w:val="BodyText"/>
        <w:spacing w:line="302" w:lineRule="auto" w:before="91"/>
        <w:ind w:left="95" w:right="190"/>
        <w:jc w:val="both"/>
      </w:pPr>
      <w:r>
        <w:rPr>
          <w:w w:val="105"/>
        </w:rPr>
        <w:t>Preschool Professional with 7 years of experience assisting in inclusive classrooms. Skilled in adapting activities for children with disabilities, supporting IEP goals, and building</w:t>
      </w:r>
      <w:r>
        <w:rPr>
          <w:spacing w:val="40"/>
          <w:w w:val="105"/>
        </w:rPr>
        <w:t> </w:t>
      </w:r>
      <w:r>
        <w:rPr>
          <w:w w:val="105"/>
        </w:rPr>
        <w:t>nurturing</w:t>
      </w:r>
      <w:r>
        <w:rPr>
          <w:spacing w:val="40"/>
          <w:w w:val="105"/>
        </w:rPr>
        <w:t> </w:t>
      </w:r>
      <w:r>
        <w:rPr>
          <w:w w:val="105"/>
        </w:rPr>
        <w:t>relationships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students</w:t>
      </w:r>
      <w:r>
        <w:rPr>
          <w:spacing w:val="40"/>
          <w:w w:val="105"/>
        </w:rPr>
        <w:t> </w:t>
      </w:r>
      <w:r>
        <w:rPr>
          <w:w w:val="105"/>
        </w:rPr>
        <w:t>who</w:t>
      </w:r>
      <w:r>
        <w:rPr>
          <w:spacing w:val="40"/>
          <w:w w:val="105"/>
        </w:rPr>
        <w:t> </w:t>
      </w:r>
      <w:r>
        <w:rPr>
          <w:w w:val="105"/>
        </w:rPr>
        <w:t>need</w:t>
      </w:r>
      <w:r>
        <w:rPr>
          <w:spacing w:val="40"/>
          <w:w w:val="105"/>
        </w:rPr>
        <w:t> </w:t>
      </w:r>
      <w:r>
        <w:rPr>
          <w:w w:val="105"/>
        </w:rPr>
        <w:t>additional</w:t>
      </w:r>
      <w:r>
        <w:rPr>
          <w:spacing w:val="40"/>
          <w:w w:val="105"/>
        </w:rPr>
        <w:t> </w:t>
      </w:r>
      <w:r>
        <w:rPr>
          <w:w w:val="105"/>
        </w:rPr>
        <w:t>support.</w:t>
      </w:r>
    </w:p>
    <w:p>
      <w:pPr>
        <w:pStyle w:val="BodyText"/>
        <w:spacing w:before="58"/>
      </w:pPr>
    </w:p>
    <w:p>
      <w:pPr>
        <w:spacing w:before="0"/>
        <w:ind w:left="95" w:right="0" w:firstLine="0"/>
        <w:jc w:val="both"/>
        <w:rPr>
          <w:rFonts w:ascii="Calibri"/>
          <w:b/>
          <w:sz w:val="26"/>
        </w:rPr>
      </w:pPr>
      <w:r>
        <w:rPr>
          <w:rFonts w:ascii="Calibri"/>
          <w:b/>
          <w:color w:val="00BCA2"/>
          <w:spacing w:val="33"/>
          <w:w w:val="130"/>
          <w:sz w:val="26"/>
        </w:rPr>
        <w:t>PROFESSIONAL</w:t>
      </w:r>
      <w:r>
        <w:rPr>
          <w:rFonts w:ascii="Calibri"/>
          <w:b/>
          <w:color w:val="00BCA2"/>
          <w:spacing w:val="76"/>
          <w:w w:val="150"/>
          <w:sz w:val="26"/>
        </w:rPr>
        <w:t> </w:t>
      </w:r>
      <w:r>
        <w:rPr>
          <w:rFonts w:ascii="Calibri"/>
          <w:b/>
          <w:color w:val="00BCA2"/>
          <w:spacing w:val="30"/>
          <w:w w:val="130"/>
          <w:sz w:val="26"/>
        </w:rPr>
        <w:t>EXPERIENCE</w:t>
      </w:r>
    </w:p>
    <w:p>
      <w:pPr>
        <w:spacing w:before="152"/>
        <w:ind w:left="95" w:right="0" w:firstLine="0"/>
        <w:jc w:val="both"/>
        <w:rPr>
          <w:sz w:val="18"/>
        </w:rPr>
      </w:pPr>
      <w:r>
        <w:rPr>
          <w:sz w:val="18"/>
        </w:rPr>
        <w:t>Preschool</w:t>
      </w:r>
      <w:r>
        <w:rPr>
          <w:spacing w:val="60"/>
          <w:sz w:val="18"/>
        </w:rPr>
        <w:t> </w:t>
      </w:r>
      <w:r>
        <w:rPr>
          <w:sz w:val="18"/>
        </w:rPr>
        <w:t>Inclusion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Aide</w:t>
      </w:r>
    </w:p>
    <w:p>
      <w:pPr>
        <w:spacing w:before="48"/>
        <w:ind w:left="95" w:right="0" w:firstLine="0"/>
        <w:jc w:val="both"/>
        <w:rPr>
          <w:sz w:val="18"/>
        </w:rPr>
      </w:pPr>
      <w:r>
        <w:rPr>
          <w:w w:val="105"/>
          <w:sz w:val="18"/>
        </w:rPr>
        <w:t>Bridges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Preschool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Charlotte,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both"/>
        <w:rPr>
          <w:sz w:val="18"/>
        </w:rPr>
        <w:sectPr>
          <w:type w:val="continuous"/>
          <w:pgSz w:w="11920" w:h="16860"/>
          <w:pgMar w:top="900" w:bottom="280" w:left="425" w:right="425"/>
          <w:cols w:num="2" w:equalWidth="0">
            <w:col w:w="2808" w:space="1433"/>
            <w:col w:w="6829"/>
          </w:cols>
        </w:sectPr>
      </w:pPr>
    </w:p>
    <w:p>
      <w:pPr>
        <w:pStyle w:val="BodyText"/>
        <w:spacing w:before="171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51"/>
        <w:rPr>
          <w:sz w:val="18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29"/>
          <w:w w:val="125"/>
          <w:sz w:val="26"/>
        </w:rPr>
        <w:t>EDUCATION</w:t>
      </w:r>
    </w:p>
    <w:p>
      <w:pPr>
        <w:pStyle w:val="Heading1"/>
      </w:pPr>
      <w:r>
        <w:rPr>
          <w:color w:val="FFFFFF"/>
          <w:w w:val="105"/>
        </w:rPr>
        <w:t>Associate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Central Piedmont Community </w:t>
      </w:r>
      <w:r>
        <w:rPr>
          <w:color w:val="FFFFFF"/>
          <w:spacing w:val="-2"/>
          <w:w w:val="105"/>
          <w:sz w:val="18"/>
        </w:rPr>
        <w:t>College</w:t>
      </w: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pStyle w:val="BodyText"/>
        <w:spacing w:before="137"/>
        <w:rPr>
          <w:sz w:val="18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FFFFFF"/>
          <w:spacing w:val="24"/>
          <w:w w:val="135"/>
          <w:sz w:val="26"/>
        </w:rPr>
        <w:t>KEY</w:t>
      </w:r>
      <w:r>
        <w:rPr>
          <w:rFonts w:ascii="Calibri"/>
          <w:b/>
          <w:color w:val="FFFFFF"/>
          <w:spacing w:val="63"/>
          <w:w w:val="135"/>
          <w:sz w:val="26"/>
        </w:rPr>
        <w:t> </w:t>
      </w:r>
      <w:r>
        <w:rPr>
          <w:rFonts w:ascii="Calibri"/>
          <w:b/>
          <w:color w:val="FFFFFF"/>
          <w:spacing w:val="28"/>
          <w:w w:val="135"/>
          <w:sz w:val="26"/>
        </w:rPr>
        <w:t>SKILLS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103" w:after="0"/>
        <w:ind w:left="616" w:right="393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one-on-one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developmental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delays, helping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participation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60%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4" w:lineRule="auto" w:before="96" w:after="0"/>
        <w:ind w:left="616" w:right="58" w:hanging="298"/>
        <w:jc w:val="left"/>
        <w:rPr>
          <w:position w:val="-4"/>
          <w:sz w:val="31"/>
        </w:rPr>
      </w:pPr>
      <w:r>
        <w:rPr>
          <w:w w:val="105"/>
          <w:sz w:val="16"/>
        </w:rPr>
        <w:t>Collaborated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special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progress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speech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 behavior goals</w:t>
      </w:r>
    </w:p>
    <w:p>
      <w:pPr>
        <w:pStyle w:val="BodyText"/>
        <w:spacing w:before="83"/>
      </w:pPr>
    </w:p>
    <w:p>
      <w:pPr>
        <w:spacing w:before="0"/>
        <w:ind w:left="95" w:right="0" w:firstLine="0"/>
        <w:jc w:val="left"/>
        <w:rPr>
          <w:sz w:val="18"/>
        </w:rPr>
      </w:pPr>
      <w:r>
        <w:rPr>
          <w:sz w:val="18"/>
        </w:rPr>
        <w:t>Preschool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Assistant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Little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Futures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Center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Concord,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8" w:lineRule="auto" w:before="136" w:after="0"/>
        <w:ind w:left="616" w:right="380" w:hanging="298"/>
        <w:jc w:val="left"/>
        <w:rPr>
          <w:position w:val="-5"/>
          <w:sz w:val="31"/>
        </w:rPr>
      </w:pPr>
      <w:r>
        <w:rPr>
          <w:w w:val="105"/>
          <w:sz w:val="16"/>
        </w:rPr>
        <w:t>Helped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modify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lessons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create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autism spectrum disorder</w:t>
      </w:r>
    </w:p>
    <w:p>
      <w:pPr>
        <w:pStyle w:val="ListParagraph"/>
        <w:spacing w:after="0" w:line="208" w:lineRule="auto"/>
        <w:jc w:val="left"/>
        <w:rPr>
          <w:position w:val="-5"/>
          <w:sz w:val="31"/>
        </w:rPr>
        <w:sectPr>
          <w:type w:val="continuous"/>
          <w:pgSz w:w="11920" w:h="16860"/>
          <w:pgMar w:top="900" w:bottom="280" w:left="425" w:right="425"/>
          <w:cols w:num="2" w:equalWidth="0">
            <w:col w:w="3119" w:space="1122"/>
            <w:col w:w="6829"/>
          </w:cols>
        </w:sectPr>
      </w:pP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51" w:lineRule="exact" w:before="95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400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4766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81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38576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5232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00bca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355;width:525;height:525" id="docshape6" coordorigin="705,5355" coordsize="525,525" path="m965,5880l902,5872,843,5849,791,5813,749,5764,720,5707,706,5645,705,5620,705,5603,716,5540,742,5482,781,5431,832,5392,890,5366,953,5355,970,5355,982,5355,1045,5366,1103,5392,1154,5431,1193,5482,1219,5540,1230,5603,1230,5620,1230,5632,1219,5695,1193,5753,1154,5804,1103,5843,1045,5869,982,5880,965,5880xe" filled="true" fillcolor="#e78f37" stroked="false">
                  <v:path arrowok="t"/>
                  <v:fill type="solid"/>
                </v:shape>
                <v:shape style="position:absolute;left:843;top:5475;width:243;height:279" type="#_x0000_t75" id="docshape7" stroked="false">
                  <v:imagedata r:id="rId7" o:title=""/>
                </v:shape>
                <v:shape style="position:absolute;left:705;top:5955;width:525;height:510" id="docshape8" coordorigin="705,5955" coordsize="525,510" path="m975,6465l960,6465,947,6465,886,6454,829,6429,780,6390,741,6341,716,6284,705,6223,705,6210,705,6197,716,6136,741,6079,780,6030,829,5991,886,5966,947,5955,960,5955,975,5955,1037,5963,1095,5985,1146,6021,1187,6068,1215,6124,1229,6185,1230,6210,1230,6223,1219,6284,1194,6341,1155,6390,1106,6429,1049,6454,988,6465,975,6465xe" filled="true" fillcolor="#e78f37" stroked="false">
                  <v:path arrowok="t"/>
                  <v:fill type="solid"/>
                </v:shape>
                <v:shape style="position:absolute;left:825;top:6075;width:278;height:270" type="#_x0000_t75" id="docshape9" stroked="false">
                  <v:imagedata r:id="rId8" o:title=""/>
                </v:shape>
                <v:rect style="position:absolute;left:4425;top:0;width:7494;height:2520" id="docshape10" filled="true" fillcolor="#ffffff" stroked="false">
                  <v:fill type="solid"/>
                </v:rect>
                <v:rect style="position:absolute;left:4755;top:2475;width:6690;height:45" id="docshape11" filled="true" fillcolor="#e78f37" stroked="false">
                  <v:fill type="solid"/>
                </v:rect>
                <v:shape style="position:absolute;left:413;top:418;width:3607;height:3607" id="docshape12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Adaptive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Classroom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Routines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Behavior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Plan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Calm-Down</w:t>
      </w:r>
      <w:r>
        <w:rPr>
          <w:color w:val="FFFFFF"/>
          <w:spacing w:val="60"/>
          <w:sz w:val="18"/>
        </w:rPr>
        <w:t> </w:t>
      </w:r>
      <w:r>
        <w:rPr>
          <w:color w:val="FFFFFF"/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Iep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Goal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One-On-One</w:t>
      </w:r>
      <w:r>
        <w:rPr>
          <w:color w:val="FFFFFF"/>
          <w:spacing w:val="46"/>
          <w:sz w:val="18"/>
        </w:rPr>
        <w:t> </w:t>
      </w:r>
      <w:r>
        <w:rPr>
          <w:color w:val="FFFFFF"/>
          <w:spacing w:val="-2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899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Positive Behavior </w:t>
      </w:r>
      <w:r>
        <w:rPr>
          <w:color w:val="FFFFFF"/>
          <w:spacing w:val="-2"/>
          <w:w w:val="105"/>
          <w:sz w:val="18"/>
        </w:rPr>
        <w:t>Reinforcement</w:t>
      </w:r>
    </w:p>
    <w:p>
      <w:pPr>
        <w:pStyle w:val="ListParagraph"/>
        <w:numPr>
          <w:ilvl w:val="0"/>
          <w:numId w:val="1"/>
        </w:numPr>
        <w:tabs>
          <w:tab w:pos="577" w:val="left" w:leader="none"/>
        </w:tabs>
        <w:spacing w:line="240" w:lineRule="auto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Small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Group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sectPr>
      <w:type w:val="continuous"/>
      <w:pgSz w:w="11920" w:h="16860"/>
      <w:pgMar w:top="9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6"/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2026-02-10T19:53:04Z</dcterms:created>
  <dcterms:modified xsi:type="dcterms:W3CDTF">2026-02-10T19:53:04Z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