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789C2F"/>
          <w:w w:val="85"/>
        </w:rPr>
        <w:t>Personal</w:t>
      </w:r>
      <w:r>
        <w:rPr>
          <w:smallCaps/>
          <w:color w:val="789C2F"/>
          <w:spacing w:val="44"/>
        </w:rPr>
        <w:t> </w:t>
      </w:r>
      <w:r>
        <w:rPr>
          <w:smallCaps/>
          <w:color w:val="789C2F"/>
          <w:spacing w:val="-2"/>
        </w:rPr>
        <w:t>Information</w:t>
      </w:r>
    </w:p>
    <w:p>
      <w:pPr>
        <w:pStyle w:val="BodyText"/>
        <w:spacing w:before="17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425"/>
        </w:sectPr>
      </w:pPr>
    </w:p>
    <w:p>
      <w:pPr>
        <w:pStyle w:val="BodyText"/>
        <w:tabs>
          <w:tab w:pos="795" w:val="left" w:leader="none"/>
        </w:tabs>
        <w:spacing w:before="92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3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-25657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78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2261"/>
      </w:pPr>
      <w:r>
        <w:rPr>
          <w:w w:val="105"/>
        </w:rPr>
        <w:t>Onsite Manager </w:t>
      </w:r>
      <w:r>
        <w:rPr>
          <w:w w:val="85"/>
          <w:position w:val="1"/>
        </w:rPr>
        <w:t>| </w:t>
      </w:r>
      <w:r>
        <w:rPr>
          <w:w w:val="105"/>
        </w:rPr>
        <w:t>Fairwood Apartments, Kansas City, MO August 2019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425"/>
          <w:cols w:num="2" w:equalWidth="0">
            <w:col w:w="2633" w:space="1183"/>
            <w:col w:w="7396"/>
          </w:cols>
        </w:sectPr>
      </w:pPr>
    </w:p>
    <w:p>
      <w:pPr>
        <w:pStyle w:val="BodyText"/>
        <w:spacing w:before="141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90"/>
        </w:rPr>
        <w:t>City,</w:t>
      </w:r>
      <w:r>
        <w:rPr>
          <w:color w:val="424242"/>
          <w:spacing w:val="4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91"/>
      </w:pPr>
    </w:p>
    <w:p>
      <w:pPr>
        <w:pStyle w:val="Heading1"/>
      </w:pPr>
      <w:r>
        <w:rPr>
          <w:smallCaps/>
          <w:color w:val="789C2F"/>
          <w:w w:val="90"/>
        </w:rPr>
        <w:t>Key</w:t>
      </w:r>
      <w:r>
        <w:rPr>
          <w:smallCaps/>
          <w:color w:val="789C2F"/>
          <w:spacing w:val="2"/>
        </w:rPr>
        <w:t> </w:t>
      </w:r>
      <w:r>
        <w:rPr>
          <w:smallCaps/>
          <w:color w:val="789C2F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95" w:hanging="298"/>
        <w:jc w:val="left"/>
        <w:rPr>
          <w:sz w:val="16"/>
        </w:rPr>
      </w:pPr>
      <w:r>
        <w:rPr/>
        <w:br w:type="column"/>
      </w:r>
      <w:r>
        <w:rPr>
          <w:sz w:val="16"/>
        </w:rPr>
        <w:t>Manage</w:t>
      </w:r>
      <w:r>
        <w:rPr>
          <w:spacing w:val="40"/>
          <w:sz w:val="16"/>
        </w:rPr>
        <w:t> </w:t>
      </w:r>
      <w:r>
        <w:rPr>
          <w:sz w:val="16"/>
        </w:rPr>
        <w:t>96-unit</w:t>
      </w:r>
      <w:r>
        <w:rPr>
          <w:spacing w:val="40"/>
          <w:sz w:val="16"/>
        </w:rPr>
        <w:t> </w:t>
      </w:r>
      <w:r>
        <w:rPr>
          <w:sz w:val="16"/>
        </w:rPr>
        <w:t>apartment</w:t>
      </w:r>
      <w:r>
        <w:rPr>
          <w:spacing w:val="40"/>
          <w:sz w:val="16"/>
        </w:rPr>
        <w:t> </w:t>
      </w:r>
      <w:r>
        <w:rPr>
          <w:sz w:val="16"/>
        </w:rPr>
        <w:t>complex,</w:t>
      </w:r>
      <w:r>
        <w:rPr>
          <w:spacing w:val="40"/>
          <w:sz w:val="16"/>
        </w:rPr>
        <w:t> </w:t>
      </w:r>
      <w:r>
        <w:rPr>
          <w:sz w:val="16"/>
        </w:rPr>
        <w:t>including</w:t>
      </w:r>
      <w:r>
        <w:rPr>
          <w:spacing w:val="40"/>
          <w:sz w:val="16"/>
        </w:rPr>
        <w:t> </w:t>
      </w:r>
      <w:r>
        <w:rPr>
          <w:sz w:val="16"/>
        </w:rPr>
        <w:t>leasing,</w:t>
      </w:r>
      <w:r>
        <w:rPr>
          <w:spacing w:val="40"/>
          <w:sz w:val="16"/>
        </w:rPr>
        <w:t> </w:t>
      </w:r>
      <w:r>
        <w:rPr>
          <w:sz w:val="16"/>
        </w:rPr>
        <w:t>maintenance</w:t>
      </w:r>
      <w:r>
        <w:rPr>
          <w:spacing w:val="40"/>
          <w:sz w:val="16"/>
        </w:rPr>
        <w:t> </w:t>
      </w:r>
      <w:r>
        <w:rPr>
          <w:sz w:val="16"/>
        </w:rPr>
        <w:t>coordination, and nightly safety checks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8" w:after="0"/>
        <w:ind w:left="349" w:right="230" w:hanging="298"/>
        <w:jc w:val="left"/>
        <w:rPr>
          <w:sz w:val="16"/>
        </w:rPr>
      </w:pPr>
      <w:r>
        <w:rPr>
          <w:w w:val="105"/>
          <w:sz w:val="16"/>
        </w:rPr>
        <w:t>Conduct monthly resident events and surveys, increasing satisfaction scores by </w:t>
      </w:r>
      <w:r>
        <w:rPr>
          <w:spacing w:val="-4"/>
          <w:w w:val="105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50" w:lineRule="exact" w:before="57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Handle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24/7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calls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triage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urgent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requests</w:t>
      </w:r>
    </w:p>
    <w:p>
      <w:pPr>
        <w:pStyle w:val="ListParagraph"/>
        <w:spacing w:after="0" w:line="350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425"/>
          <w:cols w:num="2" w:equalWidth="0">
            <w:col w:w="1431" w:space="3052"/>
            <w:col w:w="6729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9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After-hours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Community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18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Grounds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inspection</w:t>
      </w:r>
    </w:p>
    <w:p>
      <w:pPr>
        <w:pStyle w:val="BodyText"/>
        <w:spacing w:before="87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4" w:right="1661"/>
      </w:pPr>
      <w:r>
        <w:rPr>
          <w:w w:val="105"/>
        </w:rPr>
        <w:t>Assistant Manager </w:t>
      </w:r>
      <w:r>
        <w:rPr>
          <w:w w:val="85"/>
          <w:position w:val="1"/>
        </w:rPr>
        <w:t>| </w:t>
      </w:r>
      <w:r>
        <w:rPr>
          <w:w w:val="105"/>
        </w:rPr>
        <w:t>Crosswinds Communities, Kansas City, MO </w:t>
      </w:r>
      <w:r>
        <w:rPr>
          <w:w w:val="110"/>
        </w:rPr>
        <w:t>June 2016 </w:t>
      </w:r>
      <w:r>
        <w:rPr>
          <w:w w:val="155"/>
        </w:rPr>
        <w:t>– </w:t>
      </w:r>
      <w:r>
        <w:rPr>
          <w:w w:val="110"/>
        </w:rPr>
        <w:t>July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425"/>
          <w:cols w:num="2" w:equalWidth="0">
            <w:col w:w="2715" w:space="1098"/>
            <w:col w:w="7399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13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Lease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Maintenance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Move-in/out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Resident</w:t>
      </w:r>
      <w:r>
        <w:rPr>
          <w:color w:val="424242"/>
          <w:spacing w:val="42"/>
          <w:sz w:val="18"/>
        </w:rPr>
        <w:t> </w:t>
      </w:r>
      <w:r>
        <w:rPr>
          <w:color w:val="424242"/>
          <w:spacing w:val="-2"/>
          <w:sz w:val="18"/>
        </w:rPr>
        <w:t>events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4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resident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renewal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process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visits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common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area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upkeep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425"/>
          <w:cols w:num="2" w:equalWidth="0">
            <w:col w:w="2707" w:space="1552"/>
            <w:col w:w="6953"/>
          </w:cols>
        </w:sectPr>
      </w:pPr>
    </w:p>
    <w:p>
      <w:pPr>
        <w:pStyle w:val="BodyText"/>
        <w:spacing w:before="6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496174"/>
                            <a:ext cx="5067935" cy="320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208655">
                                <a:moveTo>
                                  <a:pt x="0" y="3208401"/>
                                </a:moveTo>
                                <a:lnTo>
                                  <a:pt x="5067450" y="32084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8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15302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153012"/>
                                </a:lnTo>
                                <a:lnTo>
                                  <a:pt x="5063109" y="515301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1530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188" w:lineRule="exact" w:before="660"/>
                                <w:ind w:left="4" w:right="12" w:firstLine="0"/>
                                <w:jc w:val="center"/>
                                <w:rPr>
                                  <w:rFonts w:ascii="Microsoft JhengHei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sz w:val="70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JhengHei"/>
                                  <w:color w:val="FFFFFF"/>
                                  <w:spacing w:val="5"/>
                                  <w:sz w:val="7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184" w:lineRule="exact" w:before="0"/>
                                <w:ind w:left="12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Onsite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Property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On-site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Property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approach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tenant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community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72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Over 7 years of experience living onsite at mid-size rental communities. Known for responsive tenant service and effective on-call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management.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789C2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1" coordorigin="0,0" coordsize="11919,16858">
                <v:rect style="position:absolute;left:3938;top:11805;width:7981;height:5053" id="docshape2" filled="true" fillcolor="#789c2f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115" id="docshape4" coordorigin="3945,3690" coordsize="7974,8115" path="m11918,4515l3945,4515,3945,11805,11918,11805,11918,4515xm11918,3690l3945,3690,3945,3885,11918,3885,11918,3690xe" filled="true" fillcolor="#789c2f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1188" w:lineRule="exact" w:before="660"/>
                          <w:ind w:left="4" w:right="12" w:firstLine="0"/>
                          <w:jc w:val="center"/>
                          <w:rPr>
                            <w:rFonts w:ascii="Microsoft JhengHei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sz w:val="70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9"/>
                            <w:sz w:val="70"/>
                          </w:rPr>
                          <w:t> </w:t>
                        </w:r>
                        <w:r>
                          <w:rPr>
                            <w:rFonts w:ascii="Microsoft JhengHei"/>
                            <w:color w:val="FFFFFF"/>
                            <w:spacing w:val="5"/>
                            <w:sz w:val="70"/>
                          </w:rPr>
                          <w:t>Lewis</w:t>
                        </w:r>
                      </w:p>
                      <w:p>
                        <w:pPr>
                          <w:spacing w:line="184" w:lineRule="exact" w:before="0"/>
                          <w:ind w:left="12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18"/>
                          </w:rPr>
                          <w:t>Onsite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18"/>
                          </w:rPr>
                          <w:t>Property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7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On-site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Property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hands-on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approach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tenant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support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community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71" w:lineRule="auto" w:before="24"/>
                          <w:ind w:left="873" w:right="7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Over 7 years of experience living onsite at mid-size rental communities. Known for responsive tenant service and effective on-call 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management.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789c2f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89C2F"/>
          <w:spacing w:val="-2"/>
        </w:rPr>
        <w:t>Education</w:t>
      </w:r>
    </w:p>
    <w:p>
      <w:pPr>
        <w:pStyle w:val="BodyText"/>
        <w:spacing w:before="166"/>
        <w:rPr>
          <w:rFonts w:ascii="Arial"/>
          <w:b/>
          <w:sz w:val="16"/>
        </w:rPr>
      </w:pPr>
    </w:p>
    <w:p>
      <w:pPr>
        <w:pStyle w:val="BodyText"/>
        <w:spacing w:line="268" w:lineRule="auto"/>
        <w:ind w:left="274" w:right="8070"/>
      </w:pPr>
      <w:r>
        <w:rPr/>
        <w:t>Associate Degree in Property and Community</w:t>
      </w:r>
      <w:r>
        <w:rPr>
          <w:spacing w:val="45"/>
        </w:rPr>
        <w:t>  </w:t>
      </w:r>
      <w:r>
        <w:rPr/>
        <w:t>Management</w:t>
      </w:r>
      <w:r>
        <w:rPr>
          <w:spacing w:val="80"/>
        </w:rPr>
        <w:t> </w:t>
      </w:r>
      <w:r>
        <w:rPr/>
        <w:t>Johnson County Community</w:t>
      </w:r>
      <w:r>
        <w:rPr>
          <w:spacing w:val="40"/>
        </w:rPr>
        <w:t> </w:t>
      </w:r>
      <w:r>
        <w:rPr/>
        <w:t>College </w:t>
      </w:r>
      <w:r>
        <w:rPr>
          <w:w w:val="90"/>
        </w:rPr>
        <w:t>| </w:t>
      </w:r>
      <w:r>
        <w:rPr/>
        <w:t>Graduated: May 2016</w:t>
      </w:r>
    </w:p>
    <w:sectPr>
      <w:type w:val="continuous"/>
      <w:pgSz w:w="11920" w:h="16860"/>
      <w:pgMar w:top="19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2026-02-15T11:59:06Z</dcterms:created>
  <dcterms:modified xsi:type="dcterms:W3CDTF">2026-02-15T11:59:06Z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