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41"/>
        </w:rPr>
        <w:t> </w:t>
      </w:r>
      <w:r>
        <w:rPr>
          <w:color w:val="FFFFFF"/>
          <w:spacing w:val="-2"/>
        </w:rPr>
        <w:t>Wright</w:t>
      </w:r>
    </w:p>
    <w:p>
      <w:pPr>
        <w:pStyle w:val="Heading3"/>
      </w:pPr>
      <w:r>
        <w:rPr>
          <w:color w:val="FFFFFF"/>
        </w:rPr>
        <w:t>Online</w:t>
      </w:r>
      <w:r>
        <w:rPr>
          <w:color w:val="FFFFFF"/>
          <w:spacing w:val="1"/>
        </w:rPr>
        <w:t> </w:t>
      </w:r>
      <w:r>
        <w:rPr>
          <w:color w:val="FFFFFF"/>
        </w:rPr>
        <w:t>ESL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Instructor</w:t>
      </w:r>
    </w:p>
    <w:p>
      <w:pPr>
        <w:spacing w:line="259" w:lineRule="auto" w:before="191"/>
        <w:ind w:left="274" w:right="256" w:firstLine="0"/>
        <w:jc w:val="left"/>
        <w:rPr>
          <w:sz w:val="16"/>
        </w:rPr>
      </w:pPr>
      <w:r>
        <w:rPr>
          <w:color w:val="FFFFFF"/>
          <w:w w:val="130"/>
          <w:sz w:val="16"/>
        </w:rPr>
        <w:t>A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certified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ESL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instructor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5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teaching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English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online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non-native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speakers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age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groups.</w:t>
      </w:r>
      <w:r>
        <w:rPr>
          <w:color w:val="FFFFFF"/>
          <w:spacing w:val="17"/>
          <w:w w:val="130"/>
          <w:sz w:val="16"/>
        </w:rPr>
        <w:t> </w:t>
      </w:r>
      <w:r>
        <w:rPr>
          <w:color w:val="FFFFFF"/>
          <w:w w:val="130"/>
          <w:sz w:val="16"/>
        </w:rPr>
        <w:t>Skilled in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lesson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planning,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virtual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classroom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management,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adapting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materials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students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different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language</w:t>
      </w:r>
      <w:r>
        <w:rPr>
          <w:color w:val="FFFFFF"/>
          <w:spacing w:val="33"/>
          <w:w w:val="130"/>
          <w:sz w:val="16"/>
        </w:rPr>
        <w:t> </w:t>
      </w:r>
      <w:r>
        <w:rPr>
          <w:color w:val="FFFFFF"/>
          <w:w w:val="130"/>
          <w:sz w:val="16"/>
        </w:rPr>
        <w:t>abilities.</w:t>
      </w:r>
    </w:p>
    <w:p>
      <w:pPr>
        <w:spacing w:line="193" w:lineRule="exact" w:before="0"/>
        <w:ind w:left="274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Committed</w:t>
      </w:r>
      <w:r>
        <w:rPr>
          <w:color w:val="FFFFFF"/>
          <w:spacing w:val="25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helping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students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build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confidence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through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w w:val="130"/>
          <w:sz w:val="16"/>
        </w:rPr>
        <w:t>immersive</w:t>
      </w:r>
      <w:r>
        <w:rPr>
          <w:color w:val="FFFFFF"/>
          <w:spacing w:val="26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instruction.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98"/>
      </w:pPr>
      <w:r>
        <w:rPr>
          <w:color w:val="075700"/>
          <w:spacing w:val="-2"/>
          <w:sz w:val="52"/>
        </w:rPr>
        <w:t>P</w:t>
      </w:r>
      <w:r>
        <w:rPr>
          <w:color w:val="075700"/>
          <w:spacing w:val="-2"/>
        </w:rPr>
        <w:t>ERSONAL INFORMATION</w:t>
      </w: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pStyle w:val="BodyText"/>
        <w:ind w:left="665"/>
      </w:pPr>
      <w:r>
        <w:rPr>
          <w:color w:val="424242"/>
          <w:w w:val="120"/>
        </w:rPr>
        <w:t>(789)</w:t>
      </w:r>
      <w:r>
        <w:rPr>
          <w:color w:val="424242"/>
          <w:spacing w:val="7"/>
          <w:w w:val="120"/>
        </w:rPr>
        <w:t> </w:t>
      </w:r>
      <w:r>
        <w:rPr>
          <w:color w:val="424242"/>
          <w:w w:val="120"/>
        </w:rPr>
        <w:t>654-</w:t>
      </w:r>
      <w:r>
        <w:rPr>
          <w:color w:val="424242"/>
          <w:spacing w:val="-4"/>
          <w:w w:val="120"/>
        </w:rPr>
        <w:t>3210</w:t>
      </w:r>
    </w:p>
    <w:p>
      <w:pPr>
        <w:pStyle w:val="BodyText"/>
        <w:spacing w:before="146"/>
      </w:pPr>
    </w:p>
    <w:p>
      <w:pPr>
        <w:pStyle w:val="BodyText"/>
        <w:spacing w:line="155" w:lineRule="exact"/>
        <w:ind w:left="665"/>
      </w:pPr>
      <w:hyperlink r:id="rId5">
        <w:r>
          <w:rPr>
            <w:color w:val="424242"/>
            <w:spacing w:val="-2"/>
            <w:w w:val="125"/>
          </w:rPr>
          <w:t>sam.wright@email.com</w:t>
        </w:r>
      </w:hyperlink>
    </w:p>
    <w:p>
      <w:pPr>
        <w:pStyle w:val="BodyText"/>
        <w:spacing w:before="185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075700"/>
          <w:sz w:val="52"/>
        </w:rPr>
        <w:t>P</w:t>
      </w:r>
      <w:r>
        <w:rPr>
          <w:color w:val="075700"/>
        </w:rPr>
        <w:t>ROFESSIONAL</w:t>
      </w:r>
      <w:r>
        <w:rPr>
          <w:color w:val="075700"/>
          <w:spacing w:val="4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50"/>
        <w:rPr>
          <w:rFonts w:ascii="Arial"/>
          <w:b/>
          <w:sz w:val="31"/>
        </w:rPr>
      </w:pPr>
    </w:p>
    <w:p>
      <w:pPr>
        <w:pStyle w:val="BodyText"/>
        <w:spacing w:line="252" w:lineRule="auto"/>
        <w:ind w:left="442" w:right="998"/>
      </w:pPr>
      <w:r>
        <w:rPr>
          <w:w w:val="125"/>
        </w:rPr>
        <w:t>ONLINE</w:t>
      </w:r>
      <w:r>
        <w:rPr>
          <w:spacing w:val="40"/>
          <w:w w:val="125"/>
        </w:rPr>
        <w:t> </w:t>
      </w:r>
      <w:r>
        <w:rPr>
          <w:w w:val="125"/>
        </w:rPr>
        <w:t>ESL</w:t>
      </w:r>
      <w:r>
        <w:rPr>
          <w:spacing w:val="40"/>
          <w:w w:val="125"/>
        </w:rPr>
        <w:t> </w:t>
      </w:r>
      <w:r>
        <w:rPr>
          <w:w w:val="125"/>
        </w:rPr>
        <w:t>TEACHER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FLUENTNOW</w:t>
      </w:r>
      <w:r>
        <w:rPr>
          <w:spacing w:val="40"/>
          <w:w w:val="125"/>
        </w:rPr>
        <w:t> </w:t>
      </w:r>
      <w:r>
        <w:rPr>
          <w:w w:val="125"/>
        </w:rPr>
        <w:t>EDUCATION,</w:t>
      </w:r>
      <w:r>
        <w:rPr>
          <w:spacing w:val="40"/>
          <w:w w:val="125"/>
        </w:rPr>
        <w:t> </w:t>
      </w:r>
      <w:r>
        <w:rPr>
          <w:w w:val="125"/>
        </w:rPr>
        <w:t>REMOTE, JANUARY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876" w:space="658"/>
            <w:col w:w="7962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672" w:lineRule="auto"/>
        <w:ind w:left="665" w:right="139"/>
      </w:pPr>
      <w:r>
        <w:rPr>
          <w:color w:val="424242"/>
          <w:w w:val="120"/>
        </w:rPr>
        <w:t>LinkedIn </w:t>
      </w:r>
      <w:r>
        <w:rPr>
          <w:color w:val="424242"/>
        </w:rPr>
        <w:t>| </w:t>
      </w:r>
      <w:r>
        <w:rPr>
          <w:color w:val="424242"/>
          <w:w w:val="120"/>
        </w:rPr>
        <w:t>Portfolio </w:t>
      </w:r>
      <w:r>
        <w:rPr>
          <w:color w:val="424242"/>
          <w:spacing w:val="-2"/>
          <w:w w:val="120"/>
        </w:rPr>
        <w:t>Remote</w:t>
      </w:r>
    </w:p>
    <w:p>
      <w:pPr>
        <w:pStyle w:val="Heading2"/>
        <w:spacing w:before="73"/>
      </w:pPr>
      <w:r>
        <w:rPr>
          <w:color w:val="075700"/>
          <w:spacing w:val="-2"/>
          <w:sz w:val="52"/>
        </w:rPr>
        <w:t>E</w:t>
      </w:r>
      <w:r>
        <w:rPr>
          <w:color w:val="075700"/>
          <w:spacing w:val="-2"/>
        </w:rPr>
        <w:t>DUCATION</w:t>
      </w:r>
    </w:p>
    <w:p>
      <w:pPr>
        <w:pStyle w:val="BodyText"/>
        <w:spacing w:before="22"/>
        <w:rPr>
          <w:rFonts w:ascii="Arial"/>
          <w:b/>
          <w:sz w:val="31"/>
        </w:rPr>
      </w:pPr>
    </w:p>
    <w:p>
      <w:pPr>
        <w:pStyle w:val="BodyText"/>
        <w:spacing w:line="244" w:lineRule="auto"/>
        <w:ind w:left="200" w:right="139"/>
      </w:pPr>
      <w:r>
        <w:rPr>
          <w:color w:val="424242"/>
          <w:w w:val="130"/>
        </w:rPr>
        <w:t>Bachelor</w:t>
      </w:r>
      <w:r>
        <w:rPr>
          <w:color w:val="424242"/>
          <w:spacing w:val="-5"/>
          <w:w w:val="130"/>
        </w:rPr>
        <w:t> </w:t>
      </w:r>
      <w:r>
        <w:rPr>
          <w:color w:val="424242"/>
          <w:w w:val="130"/>
        </w:rPr>
        <w:t>of</w:t>
      </w:r>
      <w:r>
        <w:rPr>
          <w:color w:val="424242"/>
          <w:spacing w:val="-5"/>
          <w:w w:val="130"/>
        </w:rPr>
        <w:t> </w:t>
      </w:r>
      <w:r>
        <w:rPr>
          <w:color w:val="424242"/>
          <w:w w:val="130"/>
        </w:rPr>
        <w:t>Arts</w:t>
      </w:r>
      <w:r>
        <w:rPr>
          <w:color w:val="424242"/>
          <w:spacing w:val="-5"/>
          <w:w w:val="130"/>
        </w:rPr>
        <w:t> </w:t>
      </w:r>
      <w:r>
        <w:rPr>
          <w:color w:val="424242"/>
          <w:w w:val="130"/>
        </w:rPr>
        <w:t>in </w:t>
      </w:r>
      <w:r>
        <w:rPr>
          <w:color w:val="424242"/>
          <w:spacing w:val="-2"/>
          <w:w w:val="130"/>
        </w:rPr>
        <w:t>Linguistics</w:t>
      </w:r>
    </w:p>
    <w:p>
      <w:pPr>
        <w:pStyle w:val="BodyText"/>
        <w:spacing w:line="244" w:lineRule="auto" w:before="17"/>
        <w:ind w:left="200"/>
      </w:pPr>
      <w:r>
        <w:rPr>
          <w:color w:val="424242"/>
          <w:w w:val="125"/>
        </w:rPr>
        <w:t>University of California, Santa </w:t>
      </w:r>
      <w:r>
        <w:rPr>
          <w:color w:val="424242"/>
          <w:spacing w:val="-4"/>
          <w:w w:val="125"/>
        </w:rPr>
        <w:t>Cruz</w:t>
      </w:r>
    </w:p>
    <w:p>
      <w:pPr>
        <w:pStyle w:val="BodyText"/>
        <w:spacing w:before="216"/>
      </w:pPr>
    </w:p>
    <w:p>
      <w:pPr>
        <w:pStyle w:val="Heading2"/>
      </w:pPr>
      <w:r>
        <w:rPr>
          <w:color w:val="075700"/>
          <w:sz w:val="52"/>
        </w:rPr>
        <w:t>K</w:t>
      </w:r>
      <w:r>
        <w:rPr>
          <w:color w:val="075700"/>
        </w:rPr>
        <w:t>EY</w:t>
      </w:r>
      <w:r>
        <w:rPr>
          <w:color w:val="075700"/>
          <w:spacing w:val="4"/>
        </w:rPr>
        <w:t> </w:t>
      </w:r>
      <w:r>
        <w:rPr>
          <w:color w:val="0757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21" w:after="0"/>
        <w:ind w:left="516" w:right="513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Deliver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one-on-one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small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group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ESL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instruction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international students in grades 6–12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68" w:after="0"/>
        <w:ind w:left="516" w:right="59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Improved speaking fluency scores by 30% across student cohort through consistent speaking practice and feedback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70" w:after="0"/>
        <w:ind w:left="516" w:right="44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Create digital content including grammar games, listening activities, and pronunciation guides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6" w:lineRule="auto" w:before="56" w:after="0"/>
        <w:ind w:left="516" w:right="74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retention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engaging,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personalized </w:t>
      </w:r>
      <w:r>
        <w:rPr>
          <w:spacing w:val="-2"/>
          <w:w w:val="125"/>
          <w:sz w:val="18"/>
        </w:rPr>
        <w:t>instruction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spacing w:line="252" w:lineRule="auto" w:before="1"/>
        <w:ind w:left="70" w:right="3351"/>
      </w:pPr>
      <w:r>
        <w:rPr>
          <w:w w:val="125"/>
        </w:rPr>
        <w:t>ESL TUTOR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LANGUAGE BRIDGE, REMOTE,</w:t>
      </w:r>
      <w:r>
        <w:rPr>
          <w:spacing w:val="40"/>
          <w:w w:val="125"/>
        </w:rPr>
        <w:t> </w:t>
      </w:r>
      <w:r>
        <w:rPr>
          <w:w w:val="125"/>
        </w:rPr>
        <w:t>SEPTEMBER 2018 – DECEMBER 2019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9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Taught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English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adult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learners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preparing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TOEFL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IELTS</w:t>
      </w:r>
      <w:r>
        <w:rPr>
          <w:spacing w:val="12"/>
          <w:w w:val="130"/>
          <w:sz w:val="18"/>
        </w:rPr>
        <w:t> </w:t>
      </w:r>
      <w:r>
        <w:rPr>
          <w:spacing w:val="-4"/>
          <w:w w:val="130"/>
          <w:sz w:val="18"/>
        </w:rPr>
        <w:t>exams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29" w:after="0"/>
        <w:ind w:left="516" w:right="490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Focused on building vocabulary, sentence structure, and test-taking </w:t>
      </w:r>
      <w:r>
        <w:rPr>
          <w:spacing w:val="-2"/>
          <w:w w:val="130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29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Adapted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materials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meet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learner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goals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cultural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backgrounds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3012" w:space="893"/>
            <w:col w:w="7591"/>
          </w:cols>
        </w:sectPr>
      </w:pPr>
    </w:p>
    <w:p>
      <w:pPr>
        <w:pStyle w:val="BodyText"/>
        <w:spacing w:before="69"/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Virtual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w w:val="130"/>
          <w:sz w:val="18"/>
        </w:rPr>
        <w:t>ESL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1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Grammar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fluency</w:t>
      </w:r>
    </w:p>
    <w:p>
      <w:pPr>
        <w:pStyle w:val="Heading2"/>
        <w:spacing w:before="107"/>
        <w:ind w:left="200"/>
      </w:pPr>
      <w:r>
        <w:rPr>
          <w:b w:val="0"/>
        </w:rPr>
        <w:br w:type="column"/>
      </w:r>
      <w:r>
        <w:rPr>
          <w:color w:val="075700"/>
          <w:spacing w:val="-2"/>
          <w:sz w:val="52"/>
        </w:rPr>
        <w:t>C</w:t>
      </w:r>
      <w:r>
        <w:rPr>
          <w:color w:val="075700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2694" w:space="710"/>
            <w:col w:w="8092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48649"/>
                            <a:ext cx="23812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57450">
                                <a:moveTo>
                                  <a:pt x="0" y="2457449"/>
                                </a:moveTo>
                                <a:lnTo>
                                  <a:pt x="2381249" y="2457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10300">
                                <a:moveTo>
                                  <a:pt x="2381249" y="6210299"/>
                                </a:moveTo>
                                <a:lnTo>
                                  <a:pt x="0" y="6210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1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143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95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918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295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90;width:3750;height:3870" id="docshape3" filled="true" fillcolor="#075700" stroked="false">
                  <v:fill opacity="32899f" type="solid"/>
                </v:rect>
                <v:rect style="position:absolute;left:0;top:0;width:11919;height:3210" id="docshape4" filled="true" fillcolor="#075700" stroked="false">
                  <v:fill type="solid"/>
                </v:rect>
                <v:rect style="position:absolute;left:0;top:3210;width:3750;height:9780" id="docshape5" filled="true" fillcolor="#075700" stroked="false">
                  <v:fill opacity="32899f" type="solid"/>
                </v:rect>
                <v:shape style="position:absolute;left:480;top:4950;width:298;height:298" type="#_x0000_t75" id="docshape6" stroked="false">
                  <v:imagedata r:id="rId6" o:title=""/>
                </v:shape>
                <v:shape style="position:absolute;left:480;top:5505;width:298;height:343" type="#_x0000_t75" id="docshape7" stroked="false">
                  <v:imagedata r:id="rId7" o:title=""/>
                </v:shape>
                <v:shape style="position:absolute;left:480;top:6171;width:298;height:258" type="#_x0000_t75" id="docshape8" stroked="false">
                  <v:imagedata r:id="rId8" o:title=""/>
                </v:shape>
                <v:shape style="position:absolute;left:480;top:6765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8"/>
        </w:rPr>
        <w:t>Curriculum</w:t>
      </w:r>
      <w:r>
        <w:rPr>
          <w:color w:val="424242"/>
          <w:spacing w:val="3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adaptation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TOEFL/IELTS</w:t>
      </w:r>
      <w:r>
        <w:rPr>
          <w:color w:val="424242"/>
          <w:spacing w:val="31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Multicultural</w:t>
      </w:r>
      <w:r>
        <w:rPr>
          <w:color w:val="424242"/>
          <w:spacing w:val="3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8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w w:val="115"/>
          <w:sz w:val="18"/>
        </w:rPr>
        <w:t>TEFL</w:t>
      </w:r>
      <w:r>
        <w:rPr>
          <w:spacing w:val="60"/>
          <w:w w:val="115"/>
          <w:sz w:val="18"/>
        </w:rPr>
        <w:t> </w:t>
      </w:r>
      <w:r>
        <w:rPr>
          <w:spacing w:val="2"/>
          <w:w w:val="115"/>
          <w:sz w:val="18"/>
        </w:rPr>
        <w:t>Certification</w:t>
      </w:r>
      <w:r>
        <w:rPr>
          <w:spacing w:val="60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60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w w:val="115"/>
          <w:sz w:val="18"/>
        </w:rPr>
        <w:t>TESOL</w:t>
      </w:r>
      <w:r>
        <w:rPr>
          <w:spacing w:val="52"/>
          <w:w w:val="115"/>
          <w:sz w:val="18"/>
        </w:rPr>
        <w:t> </w:t>
      </w:r>
      <w:r>
        <w:rPr>
          <w:spacing w:val="4"/>
          <w:w w:val="115"/>
          <w:sz w:val="18"/>
        </w:rPr>
        <w:t>Certification</w:t>
      </w:r>
      <w:r>
        <w:rPr>
          <w:spacing w:val="53"/>
          <w:w w:val="115"/>
          <w:sz w:val="18"/>
        </w:rPr>
        <w:t> </w:t>
      </w:r>
      <w:r>
        <w:rPr>
          <w:spacing w:val="4"/>
          <w:sz w:val="18"/>
        </w:rPr>
        <w:t>|</w:t>
      </w:r>
      <w:r>
        <w:rPr>
          <w:spacing w:val="53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sectPr>
      <w:type w:val="continuous"/>
      <w:pgSz w:w="11920" w:h="16860"/>
      <w:pgMar w:top="440" w:bottom="280" w:left="283" w:right="141"/>
      <w:cols w:num="2" w:equalWidth="0">
        <w:col w:w="3081" w:space="694"/>
        <w:col w:w="77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44" w:right="12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44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2026-02-12T06:52:47Z</dcterms:created>
  <dcterms:modified xsi:type="dcterms:W3CDTF">2026-02-12T06:52:47Z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