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  <w:w w:val="90"/>
        </w:rPr>
        <w:t>Chris</w:t>
      </w:r>
      <w:r>
        <w:rPr>
          <w:color w:val="8AC2F5"/>
          <w:spacing w:val="21"/>
        </w:rPr>
        <w:t> </w:t>
      </w:r>
      <w:r>
        <w:rPr>
          <w:color w:val="8AC2F5"/>
          <w:spacing w:val="-2"/>
        </w:rPr>
        <w:t>Jackson</w:t>
      </w:r>
    </w:p>
    <w:p>
      <w:pPr>
        <w:spacing w:before="70"/>
        <w:ind w:left="4505" w:right="0" w:firstLine="0"/>
        <w:jc w:val="center"/>
        <w:rPr>
          <w:rFonts w:ascii="Calibri"/>
          <w:sz w:val="15"/>
        </w:rPr>
      </w:pPr>
      <w:r>
        <w:rPr>
          <w:rFonts w:ascii="Calibri"/>
          <w:w w:val="125"/>
          <w:sz w:val="15"/>
        </w:rPr>
        <w:t>Legal</w:t>
      </w:r>
      <w:r>
        <w:rPr>
          <w:rFonts w:ascii="Calibri"/>
          <w:spacing w:val="3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Recruiter</w:t>
      </w:r>
    </w:p>
    <w:p>
      <w:pPr>
        <w:pStyle w:val="BodyText"/>
        <w:spacing w:before="124"/>
        <w:ind w:left="5653"/>
      </w:pPr>
      <w:r>
        <w:rPr/>
        <w:t>Legal</w:t>
      </w:r>
      <w:r>
        <w:rPr>
          <w:spacing w:val="-2"/>
        </w:rPr>
        <w:t> </w:t>
      </w:r>
      <w:r>
        <w:rPr/>
        <w:t>recruiter</w:t>
      </w:r>
      <w:r>
        <w:rPr>
          <w:spacing w:val="-1"/>
        </w:rPr>
        <w:t> </w:t>
      </w:r>
      <w:r>
        <w:rPr/>
        <w:t>with</w:t>
      </w:r>
      <w:r>
        <w:rPr>
          <w:spacing w:val="-1"/>
        </w:rPr>
        <w:t> </w:t>
      </w:r>
      <w:r>
        <w:rPr/>
        <w:t>expertise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law</w:t>
      </w:r>
      <w:r>
        <w:rPr>
          <w:spacing w:val="-1"/>
        </w:rPr>
        <w:t> </w:t>
      </w:r>
      <w:r>
        <w:rPr/>
        <w:t>firm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corporate</w:t>
      </w:r>
      <w:r>
        <w:rPr>
          <w:spacing w:val="-1"/>
        </w:rPr>
        <w:t> </w:t>
      </w:r>
      <w:r>
        <w:rPr>
          <w:spacing w:val="-2"/>
        </w:rPr>
        <w:t>hiring</w:t>
      </w:r>
    </w:p>
    <w:p>
      <w:pPr>
        <w:pStyle w:val="BodyText"/>
        <w:spacing w:line="271" w:lineRule="auto" w:before="129"/>
        <w:ind w:left="4743" w:right="236" w:hanging="1"/>
        <w:jc w:val="center"/>
      </w:pPr>
      <w:r>
        <w:rPr/>
        <w:t>Experienced recruiter specializing in placing legal professionals in top law firms and corporate legal teams. Adept at sourcing attorneys, managing client relationships, and negotiating</w:t>
      </w:r>
      <w:r>
        <w:rPr>
          <w:spacing w:val="-6"/>
        </w:rPr>
        <w:t> </w:t>
      </w:r>
      <w:r>
        <w:rPr/>
        <w:t>contracts.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162595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8AC2F5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8AC2F5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8AC2F5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02771pt;width:356.25pt;height:18pt;mso-position-horizontal-relative:page;mso-position-vertical-relative:paragraph;z-index:-15728640;mso-wrap-distance-left:0;mso-wrap-distance-right:0" type="#_x0000_t202" id="docshape1" filled="true" fillcolor="#8ac2f5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8AC2F5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8AC2F5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8AC2F5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(123)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81"/>
        <w:rPr>
          <w:sz w:val="18"/>
        </w:rPr>
      </w:pPr>
    </w:p>
    <w:p>
      <w:pPr>
        <w:spacing w:line="619" w:lineRule="auto" w:before="1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City,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ST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30"/>
        </w:rPr>
        <w:t>June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w w:val="130"/>
        </w:rPr>
        <w:t>2020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w w:val="130"/>
        </w:rPr>
        <w:t>-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spacing w:val="-2"/>
          <w:w w:val="130"/>
        </w:rPr>
        <w:t>Present</w:t>
      </w:r>
    </w:p>
    <w:p>
      <w:pPr>
        <w:pStyle w:val="BodyText"/>
        <w:spacing w:before="92"/>
        <w:ind w:left="107"/>
      </w:pPr>
      <w:r>
        <w:rPr/>
        <w:t>Senior</w:t>
      </w:r>
      <w:r>
        <w:rPr>
          <w:spacing w:val="-6"/>
        </w:rPr>
        <w:t> </w:t>
      </w:r>
      <w:r>
        <w:rPr/>
        <w:t>Legal</w:t>
      </w:r>
      <w:r>
        <w:rPr>
          <w:spacing w:val="-6"/>
        </w:rPr>
        <w:t> </w:t>
      </w:r>
      <w:r>
        <w:rPr/>
        <w:t>Recruiter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XYZ</w:t>
      </w:r>
      <w:r>
        <w:rPr>
          <w:spacing w:val="-5"/>
        </w:rPr>
        <w:t> </w:t>
      </w:r>
      <w:r>
        <w:rPr/>
        <w:t>Legal</w:t>
      </w:r>
      <w:r>
        <w:rPr>
          <w:spacing w:val="-6"/>
        </w:rPr>
        <w:t> </w:t>
      </w:r>
      <w:r>
        <w:rPr/>
        <w:t>Staffing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City,</w:t>
      </w:r>
      <w:r>
        <w:rPr>
          <w:spacing w:val="-5"/>
        </w:rPr>
        <w:t> ST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10"/>
      </w:pPr>
      <w:r>
        <w:rPr>
          <w:w w:val="105"/>
        </w:rPr>
        <w:t>Placed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100</w:t>
      </w:r>
      <w:r>
        <w:rPr>
          <w:spacing w:val="-12"/>
          <w:w w:val="105"/>
        </w:rPr>
        <w:t> </w:t>
      </w:r>
      <w:r>
        <w:rPr>
          <w:w w:val="105"/>
        </w:rPr>
        <w:t>attorneys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paralegals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top</w:t>
      </w:r>
      <w:r>
        <w:rPr>
          <w:spacing w:val="-13"/>
          <w:w w:val="105"/>
        </w:rPr>
        <w:t> </w:t>
      </w:r>
      <w:r>
        <w:rPr>
          <w:w w:val="105"/>
        </w:rPr>
        <w:t>100</w:t>
      </w:r>
      <w:r>
        <w:rPr>
          <w:spacing w:val="-12"/>
          <w:w w:val="105"/>
        </w:rPr>
        <w:t> </w:t>
      </w:r>
      <w:r>
        <w:rPr>
          <w:w w:val="105"/>
        </w:rPr>
        <w:t>law</w:t>
      </w:r>
      <w:r>
        <w:rPr>
          <w:spacing w:val="-13"/>
          <w:w w:val="105"/>
        </w:rPr>
        <w:t> </w:t>
      </w:r>
      <w:r>
        <w:rPr>
          <w:w w:val="105"/>
        </w:rPr>
        <w:t>firms,</w:t>
      </w:r>
      <w:r>
        <w:rPr>
          <w:spacing w:val="-13"/>
          <w:w w:val="105"/>
        </w:rPr>
        <w:t> </w:t>
      </w:r>
      <w:r>
        <w:rPr>
          <w:w w:val="105"/>
        </w:rPr>
        <w:t>increasing placement success rates by 25%</w:t>
      </w:r>
    </w:p>
    <w:p>
      <w:pPr>
        <w:pStyle w:val="BodyText"/>
        <w:spacing w:line="271" w:lineRule="auto" w:before="105"/>
        <w:ind w:left="776" w:right="186"/>
      </w:pPr>
      <w:r>
        <w:rPr>
          <w:w w:val="105"/>
        </w:rPr>
        <w:t>Negotiates</w:t>
      </w:r>
      <w:r>
        <w:rPr>
          <w:spacing w:val="-13"/>
          <w:w w:val="105"/>
        </w:rPr>
        <w:t> </w:t>
      </w:r>
      <w:r>
        <w:rPr>
          <w:w w:val="105"/>
        </w:rPr>
        <w:t>contracts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salary</w:t>
      </w:r>
      <w:r>
        <w:rPr>
          <w:spacing w:val="-13"/>
          <w:w w:val="105"/>
        </w:rPr>
        <w:t> </w:t>
      </w:r>
      <w:r>
        <w:rPr>
          <w:w w:val="105"/>
        </w:rPr>
        <w:t>packages,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2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candidate </w:t>
      </w:r>
      <w:r>
        <w:rPr>
          <w:spacing w:val="-2"/>
          <w:w w:val="105"/>
        </w:rPr>
        <w:t>satisfaction</w:t>
      </w:r>
    </w:p>
    <w:p>
      <w:pPr>
        <w:pStyle w:val="BodyText"/>
        <w:spacing w:before="90"/>
        <w:ind w:left="776"/>
      </w:pPr>
      <w:r>
        <w:rPr/>
        <w:t>Developed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niche</w:t>
      </w:r>
      <w:r>
        <w:rPr>
          <w:spacing w:val="-3"/>
        </w:rPr>
        <w:t> </w:t>
      </w:r>
      <w:r>
        <w:rPr/>
        <w:t>hiring</w:t>
      </w:r>
      <w:r>
        <w:rPr>
          <w:spacing w:val="-4"/>
        </w:rPr>
        <w:t> </w:t>
      </w:r>
      <w:r>
        <w:rPr/>
        <w:t>strategy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improved</w:t>
      </w:r>
      <w:r>
        <w:rPr>
          <w:spacing w:val="-4"/>
        </w:rPr>
        <w:t> </w:t>
      </w:r>
      <w:r>
        <w:rPr/>
        <w:t>law</w:t>
      </w:r>
      <w:r>
        <w:rPr>
          <w:spacing w:val="-3"/>
        </w:rPr>
        <w:t> </w:t>
      </w:r>
      <w:r>
        <w:rPr/>
        <w:t>firm</w:t>
      </w:r>
      <w:r>
        <w:rPr>
          <w:spacing w:val="-3"/>
        </w:rPr>
        <w:t> </w:t>
      </w:r>
      <w:r>
        <w:rPr/>
        <w:t>diversity</w:t>
      </w:r>
      <w:r>
        <w:rPr>
          <w:spacing w:val="-4"/>
        </w:rPr>
        <w:t> </w:t>
      </w:r>
      <w:r>
        <w:rPr/>
        <w:t>hiring</w:t>
      </w:r>
      <w:r>
        <w:rPr>
          <w:spacing w:val="-3"/>
        </w:rPr>
        <w:t> </w:t>
      </w:r>
      <w:r>
        <w:rPr>
          <w:spacing w:val="-2"/>
        </w:rPr>
        <w:t>initiatives</w:t>
      </w:r>
    </w:p>
    <w:p>
      <w:pPr>
        <w:pStyle w:val="BodyText"/>
        <w:spacing w:before="31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25"/>
        </w:rPr>
        <w:t>May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2018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June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spacing w:val="-4"/>
          <w:w w:val="125"/>
        </w:rPr>
        <w:t>2020</w:t>
      </w:r>
    </w:p>
    <w:p>
      <w:pPr>
        <w:pStyle w:val="BodyText"/>
        <w:spacing w:before="92"/>
        <w:ind w:left="107"/>
      </w:pPr>
      <w:r>
        <w:rPr/>
        <w:t>Legal Recruitment</w:t>
      </w:r>
      <w:r>
        <w:rPr>
          <w:spacing w:val="1"/>
        </w:rPr>
        <w:t> </w:t>
      </w:r>
      <w:r>
        <w:rPr/>
        <w:t>Associate </w:t>
      </w:r>
      <w:r>
        <w:rPr>
          <w:w w:val="90"/>
        </w:rPr>
        <w:t>|</w:t>
      </w:r>
      <w:r>
        <w:rPr>
          <w:spacing w:val="1"/>
        </w:rPr>
        <w:t> </w:t>
      </w:r>
      <w:r>
        <w:rPr/>
        <w:t>ABC Corporate</w:t>
      </w:r>
      <w:r>
        <w:rPr>
          <w:spacing w:val="1"/>
        </w:rPr>
        <w:t> </w:t>
      </w:r>
      <w:r>
        <w:rPr/>
        <w:t>Legal</w:t>
      </w:r>
      <w:r>
        <w:rPr>
          <w:spacing w:val="-5"/>
        </w:rPr>
        <w:t> </w:t>
      </w:r>
      <w:r>
        <w:rPr/>
        <w:t>Team</w:t>
      </w:r>
      <w:r>
        <w:rPr>
          <w:spacing w:val="1"/>
        </w:rPr>
        <w:t> </w:t>
      </w:r>
      <w:r>
        <w:rPr>
          <w:w w:val="90"/>
        </w:rPr>
        <w:t>|</w:t>
      </w:r>
      <w:r>
        <w:rPr/>
        <w:t> City,</w:t>
      </w:r>
      <w:r>
        <w:rPr>
          <w:spacing w:val="1"/>
        </w:rPr>
        <w:t> </w:t>
      </w:r>
      <w:r>
        <w:rPr>
          <w:spacing w:val="-5"/>
        </w:rPr>
        <w:t>ST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283" w:right="283"/>
          <w:cols w:num="2" w:equalWidth="0">
            <w:col w:w="2722" w:space="1686"/>
            <w:col w:w="6946"/>
          </w:cols>
        </w:sectPr>
      </w:pPr>
    </w:p>
    <w:p>
      <w:pPr>
        <w:pStyle w:val="BodyText"/>
        <w:spacing w:before="7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14874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645185"/>
                                </a:moveTo>
                                <a:lnTo>
                                  <a:pt x="31102" y="628650"/>
                                </a:lnTo>
                                <a:lnTo>
                                  <a:pt x="16535" y="628650"/>
                                </a:lnTo>
                                <a:lnTo>
                                  <a:pt x="0" y="645185"/>
                                </a:lnTo>
                                <a:lnTo>
                                  <a:pt x="0" y="647700"/>
                                </a:lnTo>
                                <a:lnTo>
                                  <a:pt x="0" y="650227"/>
                                </a:lnTo>
                                <a:lnTo>
                                  <a:pt x="16535" y="666750"/>
                                </a:lnTo>
                                <a:lnTo>
                                  <a:pt x="31102" y="666750"/>
                                </a:lnTo>
                                <a:lnTo>
                                  <a:pt x="47625" y="650227"/>
                                </a:lnTo>
                                <a:lnTo>
                                  <a:pt x="47625" y="645185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289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2" coordorigin="0,0" coordsize="11625,16860">
                <v:rect style="position:absolute;left:0;top:2355;width:4350;height:14505" id="docshape3" filled="true" fillcolor="#8ac2f5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6" o:title=""/>
                </v:shape>
                <v:shape style="position:absolute;left:785;top:5430;width:275;height:317" type="#_x0000_t75" id="docshape6" stroked="false">
                  <v:imagedata r:id="rId7" o:title=""/>
                </v:shape>
                <v:shape style="position:absolute;left:766;top:5970;width:315;height:317" type="#_x0000_t75" id="docshape7" stroked="false">
                  <v:imagedata r:id="rId8" o:title=""/>
                </v:shape>
                <v:shape style="position:absolute;left:764;top:7425;width:75;height:1620" id="docshape8" coordorigin="765,7425" coordsize="75,1620" path="m840,9002l839,8997,835,8988,833,8984,826,8977,822,8975,813,8971,808,8970,797,8970,792,8971,783,8975,779,8977,772,8984,770,8988,766,8997,765,9002,765,9008,765,9013,766,9018,770,9027,772,9031,779,9038,783,9040,792,9044,797,9045,808,9045,813,9044,822,9040,826,9038,833,9031,835,9027,839,9018,840,9013,840,9002xm840,8441l839,8437,836,8430,834,8427,828,8421,825,8419,818,8416,814,8415,791,8415,787,8416,780,8419,777,8421,771,8427,769,8430,766,8437,765,8441,765,8445,765,8449,766,8453,769,8460,771,8463,777,8469,780,8471,787,8474,791,8475,814,8475,818,8474,825,8471,828,8469,834,8463,836,8460,839,8453,840,8449,840,8441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787l839,7782,835,7773,833,7769,826,7762,822,7760,813,7756,808,7755,797,7755,792,7756,783,7760,779,7762,772,7769,770,7773,766,7782,765,7787,765,7793,765,7798,766,7803,770,7812,772,7816,779,7823,783,7825,792,7829,797,7830,808,7830,813,7829,822,7825,826,7823,833,7816,835,7812,839,7803,840,7798,840,7787xm840,7457l839,7452,835,7443,833,7439,826,7432,822,7430,813,7426,808,7425,797,7425,792,7426,783,7430,779,7432,772,7439,770,7443,766,7452,765,7457,765,7463,765,7468,766,7473,770,7482,772,7486,779,7493,783,7495,792,7499,797,7500,808,7500,813,7499,822,7495,826,7493,833,7486,835,7482,839,7473,840,7468,840,7457xe" filled="true" fillcolor="#ffffff" stroked="false">
                  <v:path arrowok="t"/>
                  <v:fill type="solid"/>
                </v:shape>
                <v:shape style="position:absolute;left:5174;top:4455;width:75;height:3015" id="docshape9" coordorigin="5175,4455" coordsize="75,3015" path="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5522l5249,5517,5245,5508,5243,5504,5236,5497,5232,5495,5223,5491,5218,5490,5207,5490,5202,5491,5193,5495,5189,5497,5182,5504,5180,5508,5176,5517,5175,5522,5175,5528,5175,5533,5176,5538,5180,5547,5182,5551,5189,5558,5193,5560,5202,5564,5207,5565,5218,5565,5223,5564,5232,5560,5236,5558,5243,5551,5245,5547,5249,5538,5250,5533,5250,5522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8ac2f5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17"/>
        <w:rPr>
          <w:rFonts w:ascii="Calibri"/>
          <w:sz w:val="18"/>
        </w:rPr>
      </w:pPr>
    </w:p>
    <w:p>
      <w:pPr>
        <w:spacing w:line="362" w:lineRule="auto" w:before="1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Attorney and paralegal sourcing </w:t>
      </w:r>
      <w:r>
        <w:rPr>
          <w:color w:val="FFFFFF"/>
          <w:w w:val="105"/>
          <w:sz w:val="18"/>
        </w:rPr>
        <w:t>Compensation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negotiation</w:t>
      </w:r>
    </w:p>
    <w:p>
      <w:pPr>
        <w:spacing w:before="13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Law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firm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in-house</w:t>
      </w:r>
      <w:r>
        <w:rPr>
          <w:color w:val="FFFFFF"/>
          <w:spacing w:val="-1"/>
          <w:sz w:val="18"/>
        </w:rPr>
        <w:t> </w:t>
      </w:r>
      <w:r>
        <w:rPr>
          <w:color w:val="FFFFFF"/>
          <w:spacing w:val="-2"/>
          <w:sz w:val="18"/>
        </w:rPr>
        <w:t>placements</w:t>
      </w:r>
    </w:p>
    <w:p>
      <w:pPr>
        <w:spacing w:line="276" w:lineRule="auto" w:before="121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Legal</w:t>
      </w:r>
      <w:r>
        <w:rPr>
          <w:color w:val="FFFFFF"/>
          <w:spacing w:val="-14"/>
          <w:sz w:val="18"/>
        </w:rPr>
        <w:t> </w:t>
      </w:r>
      <w:r>
        <w:rPr>
          <w:color w:val="FFFFFF"/>
          <w:sz w:val="18"/>
        </w:rPr>
        <w:t>recruiting</w:t>
      </w:r>
      <w:r>
        <w:rPr>
          <w:color w:val="FFFFFF"/>
          <w:spacing w:val="-14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-13"/>
          <w:sz w:val="18"/>
        </w:rPr>
        <w:t> </w:t>
      </w:r>
      <w:r>
        <w:rPr>
          <w:color w:val="FFFFFF"/>
          <w:sz w:val="18"/>
        </w:rPr>
        <w:t>talent </w:t>
      </w:r>
      <w:r>
        <w:rPr>
          <w:color w:val="FFFFFF"/>
          <w:spacing w:val="-2"/>
          <w:sz w:val="18"/>
        </w:rPr>
        <w:t>acquisition</w:t>
      </w:r>
    </w:p>
    <w:p>
      <w:pPr>
        <w:spacing w:before="75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Relationship</w:t>
      </w:r>
      <w:r>
        <w:rPr>
          <w:color w:val="FFFFFF"/>
          <w:spacing w:val="6"/>
          <w:sz w:val="18"/>
        </w:rPr>
        <w:t> </w:t>
      </w:r>
      <w:r>
        <w:rPr>
          <w:color w:val="FFFFFF"/>
          <w:spacing w:val="-2"/>
          <w:sz w:val="18"/>
        </w:rPr>
        <w:t>management</w:t>
      </w:r>
    </w:p>
    <w:p>
      <w:pPr>
        <w:pStyle w:val="BodyText"/>
        <w:spacing w:line="171" w:lineRule="exact"/>
        <w:ind w:left="776"/>
      </w:pPr>
      <w:r>
        <w:rPr/>
        <w:br w:type="column"/>
      </w:r>
      <w:r>
        <w:rPr>
          <w:spacing w:val="-2"/>
          <w:w w:val="105"/>
        </w:rPr>
        <w:t>Assisted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hiring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legal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counsel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officers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corporate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legal</w:t>
      </w:r>
    </w:p>
    <w:p>
      <w:pPr>
        <w:pStyle w:val="BodyText"/>
        <w:spacing w:before="24"/>
        <w:ind w:left="776"/>
      </w:pPr>
      <w:r>
        <w:rPr>
          <w:spacing w:val="-2"/>
          <w:w w:val="105"/>
        </w:rPr>
        <w:t>departments</w:t>
      </w:r>
    </w:p>
    <w:p>
      <w:pPr>
        <w:pStyle w:val="BodyText"/>
        <w:spacing w:line="386" w:lineRule="auto" w:before="114"/>
        <w:ind w:left="776" w:right="186"/>
      </w:pP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interview</w:t>
      </w:r>
      <w:r>
        <w:rPr>
          <w:spacing w:val="-13"/>
          <w:w w:val="105"/>
        </w:rPr>
        <w:t> </w:t>
      </w:r>
      <w:r>
        <w:rPr>
          <w:w w:val="105"/>
        </w:rPr>
        <w:t>scheduling,</w:t>
      </w:r>
      <w:r>
        <w:rPr>
          <w:spacing w:val="-12"/>
          <w:w w:val="105"/>
        </w:rPr>
        <w:t> </w:t>
      </w:r>
      <w:r>
        <w:rPr>
          <w:w w:val="105"/>
        </w:rPr>
        <w:t>candidate</w:t>
      </w:r>
      <w:r>
        <w:rPr>
          <w:spacing w:val="-13"/>
          <w:w w:val="105"/>
        </w:rPr>
        <w:t> </w:t>
      </w:r>
      <w:r>
        <w:rPr>
          <w:w w:val="105"/>
        </w:rPr>
        <w:t>screening,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background</w:t>
      </w:r>
      <w:r>
        <w:rPr>
          <w:spacing w:val="-13"/>
          <w:w w:val="105"/>
        </w:rPr>
        <w:t> </w:t>
      </w:r>
      <w:r>
        <w:rPr>
          <w:w w:val="105"/>
        </w:rPr>
        <w:t>checks Built</w:t>
      </w:r>
      <w:r>
        <w:rPr>
          <w:spacing w:val="-9"/>
          <w:w w:val="105"/>
        </w:rPr>
        <w:t> </w:t>
      </w:r>
      <w:r>
        <w:rPr>
          <w:w w:val="105"/>
        </w:rPr>
        <w:t>relationships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law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9"/>
          <w:w w:val="105"/>
        </w:rPr>
        <w:t> </w:t>
      </w:r>
      <w:r>
        <w:rPr>
          <w:w w:val="105"/>
        </w:rPr>
        <w:t>career</w:t>
      </w:r>
      <w:r>
        <w:rPr>
          <w:spacing w:val="-9"/>
          <w:w w:val="105"/>
        </w:rPr>
        <w:t> </w:t>
      </w:r>
      <w:r>
        <w:rPr>
          <w:w w:val="105"/>
        </w:rPr>
        <w:t>centers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source</w:t>
      </w:r>
      <w:r>
        <w:rPr>
          <w:spacing w:val="-9"/>
          <w:w w:val="105"/>
        </w:rPr>
        <w:t> </w:t>
      </w:r>
      <w:r>
        <w:rPr>
          <w:w w:val="105"/>
        </w:rPr>
        <w:t>top</w:t>
      </w:r>
      <w:r>
        <w:rPr>
          <w:spacing w:val="-9"/>
          <w:w w:val="105"/>
        </w:rPr>
        <w:t> </w:t>
      </w:r>
      <w:r>
        <w:rPr>
          <w:w w:val="105"/>
        </w:rPr>
        <w:t>legal</w:t>
      </w:r>
      <w:r>
        <w:rPr>
          <w:spacing w:val="-9"/>
          <w:w w:val="105"/>
        </w:rPr>
        <w:t> </w:t>
      </w:r>
      <w:r>
        <w:rPr>
          <w:w w:val="105"/>
        </w:rPr>
        <w:t>talent</w:t>
      </w:r>
    </w:p>
    <w:p>
      <w:pPr>
        <w:pStyle w:val="BodyText"/>
        <w:spacing w:before="8"/>
        <w:rPr>
          <w:sz w:val="15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8AC2F5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2" filled="true" fillcolor="#8ac2f5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8AC2F5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before="1"/>
        <w:ind w:left="107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Legal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114"/>
        <w:ind w:left="107"/>
      </w:pPr>
      <w:r>
        <w:rPr/>
        <w:t>New</w:t>
      </w:r>
      <w:r>
        <w:rPr>
          <w:spacing w:val="2"/>
        </w:rPr>
        <w:t> </w:t>
      </w:r>
      <w:r>
        <w:rPr/>
        <w:t>York</w:t>
      </w:r>
      <w:r>
        <w:rPr>
          <w:spacing w:val="3"/>
        </w:rPr>
        <w:t> </w:t>
      </w:r>
      <w:r>
        <w:rPr/>
        <w:t>University</w:t>
      </w:r>
      <w:r>
        <w:rPr>
          <w:spacing w:val="2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650" w:space="758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05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2026-02-15T12:08:56Z</dcterms:created>
  <dcterms:modified xsi:type="dcterms:W3CDTF">2026-02-15T12:08:56Z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