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2"/>
          <w:sz w:val="74"/>
        </w:rPr>
        <w:t>Jessica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10"/>
          <w:sz w:val="74"/>
        </w:rPr>
        <w:t>Martinez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Bridal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Consultant</w:t>
      </w:r>
    </w:p>
    <w:p>
      <w:pPr>
        <w:pStyle w:val="Heading2"/>
        <w:spacing w:before="155"/>
      </w:pPr>
      <w:r>
        <w:rPr>
          <w:color w:val="FFFFFF"/>
        </w:rPr>
        <w:t>Bridal</w:t>
      </w:r>
      <w:r>
        <w:rPr>
          <w:color w:val="FFFFFF"/>
          <w:spacing w:val="10"/>
        </w:rPr>
        <w:t> </w:t>
      </w:r>
      <w:r>
        <w:rPr>
          <w:color w:val="FFFFFF"/>
        </w:rPr>
        <w:t>consultant</w:t>
      </w:r>
      <w:r>
        <w:rPr>
          <w:color w:val="FFFFFF"/>
          <w:spacing w:val="11"/>
        </w:rPr>
        <w:t> </w:t>
      </w:r>
      <w:r>
        <w:rPr>
          <w:color w:val="FFFFFF"/>
        </w:rPr>
        <w:t>creating</w:t>
      </w:r>
      <w:r>
        <w:rPr>
          <w:color w:val="FFFFFF"/>
          <w:spacing w:val="11"/>
        </w:rPr>
        <w:t> </w:t>
      </w:r>
      <w:r>
        <w:rPr>
          <w:color w:val="FFFFFF"/>
        </w:rPr>
        <w:t>unforgettable</w:t>
      </w:r>
      <w:r>
        <w:rPr>
          <w:color w:val="FFFFFF"/>
          <w:spacing w:val="11"/>
        </w:rPr>
        <w:t> </w:t>
      </w:r>
      <w:r>
        <w:rPr>
          <w:color w:val="FFFFFF"/>
        </w:rPr>
        <w:t>wedding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experiences</w:t>
      </w:r>
    </w:p>
    <w:p>
      <w:pPr>
        <w:spacing w:line="249" w:lineRule="auto" w:before="10"/>
        <w:ind w:left="4065" w:right="54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Detail-oriented bridal consultant with six years of experience in wedding planning, dress selection, and customer service. Passionate about creating stress-free, memorable wedding experiences.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Dallas,</w:t>
      </w:r>
      <w:r>
        <w:rPr>
          <w:spacing w:val="43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BodyText"/>
        <w:rPr>
          <w:sz w:val="18"/>
        </w:rPr>
      </w:pPr>
    </w:p>
    <w:p>
      <w:pPr>
        <w:pStyle w:val="BodyText"/>
        <w:spacing w:before="38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234-</w:t>
      </w:r>
      <w:r>
        <w:rPr>
          <w:spacing w:val="-4"/>
          <w:w w:val="105"/>
          <w:sz w:val="18"/>
        </w:rPr>
        <w:t>9876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4D5278"/>
          <w:spacing w:val="2"/>
          <w:sz w:val="20"/>
        </w:rPr>
        <w:t>PROFESSIONAL</w:t>
      </w:r>
      <w:r>
        <w:rPr>
          <w:b/>
          <w:color w:val="4D5278"/>
          <w:spacing w:val="46"/>
          <w:sz w:val="20"/>
        </w:rPr>
        <w:t> </w:t>
      </w:r>
      <w:r>
        <w:rPr>
          <w:b/>
          <w:color w:val="4D5278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before="1"/>
        <w:ind w:left="921" w:right="0" w:firstLine="0"/>
        <w:jc w:val="left"/>
        <w:rPr>
          <w:sz w:val="20"/>
        </w:rPr>
      </w:pPr>
      <w:r>
        <w:rPr>
          <w:sz w:val="20"/>
        </w:rPr>
        <w:t>BRIDAL</w:t>
      </w:r>
      <w:r>
        <w:rPr>
          <w:spacing w:val="23"/>
          <w:sz w:val="20"/>
        </w:rPr>
        <w:t> </w:t>
      </w:r>
      <w:r>
        <w:rPr>
          <w:sz w:val="20"/>
        </w:rPr>
        <w:t>CONSULTANT</w:t>
      </w:r>
      <w:r>
        <w:rPr>
          <w:spacing w:val="2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8"/>
          <w:position w:val="2"/>
          <w:sz w:val="20"/>
        </w:rPr>
        <w:t> </w:t>
      </w:r>
      <w:r>
        <w:rPr>
          <w:sz w:val="20"/>
        </w:rPr>
        <w:t>FOREVER</w:t>
      </w:r>
      <w:r>
        <w:rPr>
          <w:spacing w:val="34"/>
          <w:sz w:val="20"/>
        </w:rPr>
        <w:t> </w:t>
      </w:r>
      <w:r>
        <w:rPr>
          <w:sz w:val="20"/>
        </w:rPr>
        <w:t>BRIDAL</w:t>
      </w:r>
      <w:r>
        <w:rPr>
          <w:spacing w:val="24"/>
          <w:sz w:val="20"/>
        </w:rPr>
        <w:t> </w:t>
      </w:r>
      <w:r>
        <w:rPr>
          <w:sz w:val="20"/>
        </w:rPr>
        <w:t>BOUTIQUE</w:t>
      </w:r>
      <w:r>
        <w:rPr>
          <w:spacing w:val="35"/>
          <w:sz w:val="20"/>
        </w:rPr>
        <w:t> </w:t>
      </w:r>
      <w:r>
        <w:rPr>
          <w:sz w:val="20"/>
        </w:rPr>
        <w:t>|</w:t>
      </w:r>
      <w:r>
        <w:rPr>
          <w:spacing w:val="34"/>
          <w:sz w:val="20"/>
        </w:rPr>
        <w:t> </w:t>
      </w:r>
      <w:r>
        <w:rPr>
          <w:sz w:val="20"/>
        </w:rPr>
        <w:t>DALLAS,</w:t>
      </w:r>
      <w:r>
        <w:rPr>
          <w:spacing w:val="29"/>
          <w:sz w:val="20"/>
        </w:rPr>
        <w:t> </w:t>
      </w:r>
      <w:r>
        <w:rPr>
          <w:spacing w:val="-5"/>
          <w:sz w:val="20"/>
        </w:rPr>
        <w:t>TX</w:t>
      </w:r>
    </w:p>
    <w:p>
      <w:pPr>
        <w:pStyle w:val="Heading3"/>
        <w:spacing w:before="15"/>
        <w:ind w:left="921"/>
      </w:pPr>
      <w:r>
        <w:rPr/>
        <w:t>JUNE</w:t>
      </w:r>
      <w:r>
        <w:rPr>
          <w:spacing w:val="14"/>
        </w:rPr>
        <w:t> </w:t>
      </w:r>
      <w:r>
        <w:rPr/>
        <w:t>2020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7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jessica.martinez@email.com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23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 500+ brides in selecting wedding gowns, improving client satisfaction by 30%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51" w:lineRule="exact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Negotiated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vendor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contracts,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event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costs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20"/>
          <w:w w:val="105"/>
          <w:sz w:val="20"/>
        </w:rPr>
        <w:t> </w:t>
      </w:r>
      <w:r>
        <w:rPr>
          <w:spacing w:val="-5"/>
          <w:w w:val="105"/>
          <w:sz w:val="20"/>
        </w:rPr>
        <w:t>15%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33" w:after="0"/>
        <w:ind w:left="400" w:right="269" w:hanging="298"/>
        <w:jc w:val="left"/>
        <w:rPr>
          <w:sz w:val="20"/>
        </w:rPr>
      </w:pPr>
      <w:r>
        <w:rPr>
          <w:w w:val="105"/>
          <w:sz w:val="20"/>
        </w:rPr>
        <w:t>Provide personalized styling consultations that enhance the overall customer experience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407" w:space="778"/>
            <w:col w:w="7028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80" w:bottom="280" w:left="566" w:right="141"/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151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Wedding planning and event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7" w:lineRule="exact" w:before="44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spacing w:line="18" w:lineRule="exact" w:before="0"/>
        <w:ind w:left="661" w:right="0" w:firstLine="0"/>
        <w:jc w:val="left"/>
        <w:rPr>
          <w:sz w:val="18"/>
        </w:rPr>
      </w:pPr>
      <w:r>
        <w:rPr>
          <w:w w:val="105"/>
          <w:sz w:val="18"/>
        </w:rPr>
        <w:t>relationship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line="256" w:lineRule="auto" w:before="83"/>
        <w:ind w:left="363" w:right="839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EVENT PLANNER (WEDDINGS &amp; SPECIAL EVENTS) </w:t>
      </w:r>
      <w:r>
        <w:rPr>
          <w:position w:val="2"/>
          <w:sz w:val="20"/>
        </w:rPr>
        <w:t>| </w:t>
      </w:r>
      <w:r>
        <w:rPr>
          <w:sz w:val="20"/>
        </w:rPr>
        <w:t>ELEGANT</w:t>
      </w:r>
      <w:r>
        <w:rPr>
          <w:spacing w:val="80"/>
          <w:sz w:val="20"/>
        </w:rPr>
        <w:t> </w:t>
      </w:r>
      <w:r>
        <w:rPr>
          <w:sz w:val="20"/>
        </w:rPr>
        <w:t>AFFAIRS | AUSTIN, TX</w:t>
      </w:r>
    </w:p>
    <w:p>
      <w:pPr>
        <w:pStyle w:val="Heading3"/>
        <w:spacing w:before="8"/>
      </w:pPr>
      <w:r>
        <w:rPr/>
        <w:t>JULY</w:t>
      </w:r>
      <w:r>
        <w:rPr>
          <w:spacing w:val="4"/>
        </w:rPr>
        <w:t> </w:t>
      </w:r>
      <w:r>
        <w:rPr/>
        <w:t>2016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2020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3198" w:space="503"/>
            <w:col w:w="7512"/>
          </w:cols>
        </w:sectPr>
      </w:pPr>
    </w:p>
    <w:p>
      <w:pPr>
        <w:pStyle w:val="BodyText"/>
        <w:spacing w:before="23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0" w:after="0"/>
        <w:ind w:left="661" w:right="92" w:hanging="298"/>
        <w:jc w:val="left"/>
        <w:rPr>
          <w:position w:val="-2"/>
          <w:sz w:val="31"/>
        </w:rPr>
      </w:pPr>
      <w:r>
        <w:rPr>
          <w:w w:val="105"/>
          <w:sz w:val="18"/>
        </w:rPr>
        <w:t>Bridal styling and fashion </w:t>
      </w:r>
      <w:r>
        <w:rPr>
          <w:spacing w:val="-2"/>
          <w:w w:val="105"/>
          <w:sz w:val="18"/>
        </w:rPr>
        <w:t>expertise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2" w:after="0"/>
        <w:ind w:left="661" w:right="158" w:hanging="298"/>
        <w:jc w:val="left"/>
        <w:rPr>
          <w:position w:val="-4"/>
          <w:sz w:val="31"/>
        </w:rPr>
      </w:pPr>
      <w:r>
        <w:rPr>
          <w:w w:val="105"/>
          <w:sz w:val="18"/>
        </w:rPr>
        <w:t>Vendor coordination and contract negotiation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1" w:lineRule="auto" w:before="83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Budget planning and cost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2" w:after="0"/>
        <w:ind w:left="661" w:right="76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Coordinated over 200 weddings and special events, ensuring seamless execution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7" w:after="0"/>
        <w:ind w:left="661" w:right="780" w:hanging="298"/>
        <w:jc w:val="left"/>
        <w:rPr>
          <w:position w:val="-2"/>
          <w:sz w:val="31"/>
        </w:rPr>
      </w:pPr>
      <w:r>
        <w:rPr>
          <w:w w:val="105"/>
          <w:sz w:val="20"/>
        </w:rPr>
        <w:t>Managed vendor partnerships, optimizing event budgets and </w:t>
      </w:r>
      <w:r>
        <w:rPr>
          <w:spacing w:val="-2"/>
          <w:w w:val="105"/>
          <w:sz w:val="20"/>
        </w:rPr>
        <w:t>logistics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85" w:after="0"/>
        <w:ind w:left="661" w:right="772" w:hanging="298"/>
        <w:jc w:val="left"/>
        <w:rPr>
          <w:position w:val="-2"/>
          <w:sz w:val="31"/>
        </w:rPr>
      </w:pPr>
      <w:r>
        <w:rPr>
          <w:w w:val="105"/>
          <w:sz w:val="20"/>
        </w:rPr>
        <w:t>Developed customized wedding packages to cater to various budgets and themes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946" w:space="978"/>
            <w:col w:w="7289"/>
          </w:cols>
        </w:sectPr>
      </w:pPr>
    </w:p>
    <w:p>
      <w:pPr>
        <w:pStyle w:val="BodyText"/>
        <w:spacing w:before="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381625"/>
                                </a:moveTo>
                                <a:lnTo>
                                  <a:pt x="247637" y="5381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381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72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972425"/>
                                </a:lnTo>
                                <a:lnTo>
                                  <a:pt x="2466975" y="7972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972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81475">
                                <a:moveTo>
                                  <a:pt x="4767834" y="3895725"/>
                                </a:moveTo>
                                <a:lnTo>
                                  <a:pt x="142875" y="3895725"/>
                                </a:lnTo>
                                <a:lnTo>
                                  <a:pt x="135864" y="3895902"/>
                                </a:lnTo>
                                <a:lnTo>
                                  <a:pt x="94754" y="3904081"/>
                                </a:lnTo>
                                <a:lnTo>
                                  <a:pt x="57759" y="3923855"/>
                                </a:lnTo>
                                <a:lnTo>
                                  <a:pt x="28130" y="3953484"/>
                                </a:lnTo>
                                <a:lnTo>
                                  <a:pt x="8356" y="3990479"/>
                                </a:lnTo>
                                <a:lnTo>
                                  <a:pt x="177" y="4031589"/>
                                </a:lnTo>
                                <a:lnTo>
                                  <a:pt x="0" y="4038600"/>
                                </a:lnTo>
                                <a:lnTo>
                                  <a:pt x="177" y="4045623"/>
                                </a:lnTo>
                                <a:lnTo>
                                  <a:pt x="8356" y="4086733"/>
                                </a:lnTo>
                                <a:lnTo>
                                  <a:pt x="28130" y="4123728"/>
                                </a:lnTo>
                                <a:lnTo>
                                  <a:pt x="57759" y="4153357"/>
                                </a:lnTo>
                                <a:lnTo>
                                  <a:pt x="94754" y="4173131"/>
                                </a:lnTo>
                                <a:lnTo>
                                  <a:pt x="135864" y="4181310"/>
                                </a:lnTo>
                                <a:lnTo>
                                  <a:pt x="142875" y="4181475"/>
                                </a:lnTo>
                                <a:lnTo>
                                  <a:pt x="4767834" y="4181475"/>
                                </a:lnTo>
                                <a:lnTo>
                                  <a:pt x="4767834" y="3895725"/>
                                </a:lnTo>
                                <a:close/>
                              </a:path>
                              <a:path w="4768215" h="4181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0;top:4080;width:4275;height:12780" id="docshape2" coordorigin="0,4080" coordsize="4275,12780" path="m4275,12555l390,12555,390,16860,4275,16860,4275,12555xm4275,4080l0,4080,0,4095,4275,4095,4275,4080xe" filled="true" fillcolor="#4d5278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4d5278" stroked="false">
                  <v:path arrowok="t"/>
                  <v:fill type="solid"/>
                </v:shape>
                <v:shape style="position:absolute;left:389;top:0;width:3885;height:12555" id="docshape4" coordorigin="390,0" coordsize="3885,12555" path="m4275,4095l390,4095,390,12555,4275,12555,4275,4095xm4275,0l390,0,390,4080,4275,4080,4275,0xe" filled="true" fillcolor="#4d5278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4d5278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585" id="docshape9" coordorigin="4410,4335" coordsize="7509,6585" path="m11918,10470l4635,10470,4624,10470,4613,10471,4602,10472,4591,10474,4580,10477,4570,10480,4559,10483,4549,10487,4539,10492,4529,10497,4519,10502,4510,10508,4501,10514,4492,10521,4484,10528,4476,10536,4468,10544,4461,10552,4454,10561,4448,10570,4442,10579,4437,10589,4432,10599,4427,10609,4423,10619,4420,10630,4417,10640,4414,10651,4412,10662,4411,10673,4410,10684,4410,10695,4410,10706,4411,10717,4412,10728,4414,10739,4417,10750,4420,10760,4423,10771,4427,10781,4432,10791,4437,10801,4442,10811,4448,10820,4454,10829,4461,10838,4468,10846,4476,10854,4484,10862,4492,10869,4501,10876,4510,10882,4519,10888,4529,10893,4539,10898,4549,10903,4559,10907,4570,10910,4580,10913,4591,10916,4602,10918,4613,10919,4624,10920,4635,10920,11918,10920,11918,1047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4d5278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68" w:right="5368" w:firstLine="0"/>
        <w:jc w:val="center"/>
        <w:rPr>
          <w:b/>
          <w:sz w:val="20"/>
        </w:rPr>
      </w:pPr>
      <w:r>
        <w:rPr>
          <w:b/>
          <w:color w:val="4D5278"/>
          <w:spacing w:val="-2"/>
          <w:sz w:val="20"/>
        </w:rPr>
        <w:t>EDUCATION</w:t>
      </w:r>
    </w:p>
    <w:p>
      <w:pPr>
        <w:pStyle w:val="BodyText"/>
        <w:spacing w:before="7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16" w:lineRule="auto" w:before="1" w:after="0"/>
        <w:ind w:left="4362" w:right="1773" w:hanging="298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Arts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Hospitality</w:t>
      </w:r>
      <w:r>
        <w:rPr>
          <w:spacing w:val="40"/>
          <w:sz w:val="20"/>
        </w:rPr>
        <w:t> </w:t>
      </w:r>
      <w:r>
        <w:rPr>
          <w:sz w:val="20"/>
        </w:rPr>
        <w:t>and</w:t>
      </w:r>
      <w:r>
        <w:rPr>
          <w:spacing w:val="40"/>
          <w:sz w:val="20"/>
        </w:rPr>
        <w:t> </w:t>
      </w:r>
      <w:r>
        <w:rPr>
          <w:sz w:val="20"/>
        </w:rPr>
        <w:t>Event</w:t>
      </w:r>
      <w:r>
        <w:rPr>
          <w:spacing w:val="40"/>
          <w:sz w:val="20"/>
        </w:rPr>
        <w:t> </w:t>
      </w:r>
      <w:r>
        <w:rPr>
          <w:sz w:val="20"/>
        </w:rPr>
        <w:t>Planning Texas</w:t>
      </w:r>
      <w:r>
        <w:rPr>
          <w:spacing w:val="24"/>
          <w:sz w:val="20"/>
        </w:rPr>
        <w:t> </w:t>
      </w:r>
      <w:r>
        <w:rPr>
          <w:sz w:val="20"/>
        </w:rPr>
        <w:t>A&amp;M</w:t>
      </w:r>
      <w:r>
        <w:rPr>
          <w:spacing w:val="24"/>
          <w:sz w:val="20"/>
        </w:rPr>
        <w:t> </w:t>
      </w:r>
      <w:r>
        <w:rPr>
          <w:sz w:val="20"/>
        </w:rPr>
        <w:t>University,</w:t>
      </w:r>
      <w:r>
        <w:rPr>
          <w:spacing w:val="24"/>
          <w:sz w:val="20"/>
        </w:rPr>
        <w:t> </w:t>
      </w:r>
      <w:r>
        <w:rPr>
          <w:sz w:val="20"/>
        </w:rPr>
        <w:t>College</w:t>
      </w:r>
      <w:r>
        <w:rPr>
          <w:spacing w:val="24"/>
          <w:sz w:val="20"/>
        </w:rPr>
        <w:t> </w:t>
      </w:r>
      <w:r>
        <w:rPr>
          <w:sz w:val="20"/>
        </w:rPr>
        <w:t>Station,</w:t>
      </w:r>
      <w:r>
        <w:rPr>
          <w:spacing w:val="24"/>
          <w:sz w:val="20"/>
        </w:rPr>
        <w:t> </w:t>
      </w:r>
      <w:r>
        <w:rPr>
          <w:sz w:val="20"/>
        </w:rPr>
        <w:t>TX</w:t>
      </w:r>
      <w:r>
        <w:rPr>
          <w:spacing w:val="24"/>
          <w:sz w:val="20"/>
        </w:rPr>
        <w:t> </w:t>
      </w:r>
      <w:r>
        <w:rPr>
          <w:sz w:val="20"/>
        </w:rPr>
        <w:t>|</w:t>
      </w:r>
      <w:r>
        <w:rPr>
          <w:spacing w:val="24"/>
          <w:sz w:val="20"/>
        </w:rPr>
        <w:t> </w:t>
      </w:r>
      <w:r>
        <w:rPr>
          <w:sz w:val="20"/>
        </w:rPr>
        <w:t>May</w:t>
      </w:r>
      <w:r>
        <w:rPr>
          <w:spacing w:val="24"/>
          <w:sz w:val="20"/>
        </w:rPr>
        <w:t> </w:t>
      </w:r>
      <w:r>
        <w:rPr>
          <w:sz w:val="20"/>
        </w:rPr>
        <w:t>2016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martin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2026-02-27T13:27:01Z</dcterms:created>
  <dcterms:modified xsi:type="dcterms:W3CDTF">2026-02-27T13:27:01Z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