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Derek</w:t>
      </w:r>
      <w:r>
        <w:rPr>
          <w:rFonts w:ascii="Calibri"/>
          <w:b/>
          <w:color w:val="FFFFFF"/>
          <w:spacing w:val="11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Vaughn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Systems</w:t>
      </w:r>
      <w:r>
        <w:rPr>
          <w:rFonts w:ascii="Calibri"/>
          <w:b/>
          <w:color w:val="FFFFFF"/>
          <w:spacing w:val="8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Analyst</w:t>
      </w:r>
    </w:p>
    <w:p>
      <w:pPr>
        <w:spacing w:before="16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Systems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analyst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expertise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in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pacing w:val="2"/>
          <w:sz w:val="16"/>
        </w:rPr>
        <w:t>IT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2"/>
          <w:sz w:val="16"/>
        </w:rPr>
        <w:t>process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optimization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business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pacing w:val="-2"/>
          <w:sz w:val="16"/>
        </w:rPr>
        <w:t>solutions</w:t>
      </w:r>
    </w:p>
    <w:p>
      <w:pPr>
        <w:spacing w:line="271" w:lineRule="auto" w:before="24"/>
        <w:ind w:left="379" w:right="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infrastructure,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inefficiencies,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streamline workflows and reduce costs.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pStyle w:val="BodyText"/>
        <w:spacing w:before="106"/>
        <w:ind w:left="807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/>
        <w:t>(555)</w:t>
      </w:r>
      <w:r>
        <w:rPr>
          <w:spacing w:val="17"/>
        </w:rPr>
        <w:t> </w:t>
      </w:r>
      <w:r>
        <w:rPr/>
        <w:t>789-</w:t>
      </w:r>
      <w:r>
        <w:rPr>
          <w:spacing w:val="-4"/>
        </w:rPr>
        <w:t>6543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SYSTEMS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ANALYST</w:t>
      </w:r>
      <w:r>
        <w:rPr>
          <w:b/>
          <w:spacing w:val="72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8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ENTERPRISE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TECH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SOLUTIONS,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</w:p>
    <w:p>
      <w:pPr>
        <w:pStyle w:val="BodyText"/>
        <w:spacing w:before="23"/>
        <w:ind w:left="807"/>
      </w:pPr>
      <w:r>
        <w:rPr>
          <w:spacing w:val="-2"/>
          <w:w w:val="115"/>
        </w:rPr>
        <w:t>AUGUST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2019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110" w:space="1107"/>
            <w:col w:w="8279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  <w:w w:val="105"/>
          </w:rPr>
          <w:t>derekvaughn@email.com</w:t>
        </w:r>
      </w:hyperlink>
    </w:p>
    <w:p>
      <w:pPr>
        <w:pStyle w:val="BodyText"/>
        <w:spacing w:before="183"/>
      </w:pPr>
    </w:p>
    <w:p>
      <w:pPr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upgrade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3" w:after="0"/>
        <w:ind w:left="342" w:right="102" w:hanging="298"/>
        <w:jc w:val="left"/>
        <w:rPr>
          <w:sz w:val="18"/>
        </w:rPr>
      </w:pPr>
      <w:r>
        <w:rPr>
          <w:w w:val="105"/>
          <w:sz w:val="18"/>
        </w:rPr>
        <w:t>Analyzed 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workflows and implemented automation solutions, reducing manual work by 40%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2984" w:space="118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37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Business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process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3" w:after="0"/>
        <w:ind w:left="677" w:right="18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IT system upgrades and </w:t>
      </w:r>
      <w:r>
        <w:rPr>
          <w:spacing w:val="-2"/>
          <w:w w:val="105"/>
          <w:sz w:val="18"/>
        </w:rPr>
        <w:t>implementation</w:t>
      </w:r>
    </w:p>
    <w:p>
      <w:pPr>
        <w:pStyle w:val="BodyText"/>
        <w:spacing w:before="168"/>
      </w:pPr>
      <w:r>
        <w:rPr/>
        <w:br w:type="column"/>
      </w:r>
      <w:r>
        <w:rPr/>
      </w:r>
    </w:p>
    <w:p>
      <w:pPr>
        <w:spacing w:before="0"/>
        <w:ind w:left="379" w:right="0" w:firstLine="0"/>
        <w:jc w:val="left"/>
        <w:rPr>
          <w:b/>
          <w:sz w:val="18"/>
        </w:rPr>
      </w:pPr>
      <w:r>
        <w:rPr>
          <w:b/>
          <w:sz w:val="18"/>
        </w:rPr>
        <w:t>IT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BUSINESS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ANALYST</w:t>
      </w:r>
      <w:r>
        <w:rPr>
          <w:b/>
          <w:spacing w:val="53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2"/>
          <w:position w:val="1"/>
          <w:sz w:val="18"/>
        </w:rPr>
        <w:t> </w:t>
      </w:r>
      <w:r>
        <w:rPr>
          <w:b/>
          <w:sz w:val="18"/>
        </w:rPr>
        <w:t>DATASOLUTIONS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GROUP,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CITY,</w:t>
      </w:r>
      <w:r>
        <w:rPr>
          <w:b/>
          <w:spacing w:val="31"/>
          <w:sz w:val="18"/>
        </w:rPr>
        <w:t> </w:t>
      </w:r>
      <w:r>
        <w:rPr>
          <w:b/>
          <w:spacing w:val="-5"/>
          <w:sz w:val="18"/>
        </w:rPr>
        <w:t>ST</w:t>
      </w:r>
    </w:p>
    <w:p>
      <w:pPr>
        <w:pStyle w:val="BodyText"/>
        <w:spacing w:before="23"/>
        <w:ind w:left="379"/>
      </w:pPr>
      <w:r>
        <w:rPr>
          <w:spacing w:val="-4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4"/>
          <w:w w:val="115"/>
        </w:rPr>
        <w:t>2016</w:t>
      </w:r>
      <w:r>
        <w:rPr>
          <w:spacing w:val="-9"/>
          <w:w w:val="115"/>
        </w:rPr>
        <w:t> </w:t>
      </w:r>
      <w:r>
        <w:rPr>
          <w:spacing w:val="-4"/>
          <w:w w:val="125"/>
        </w:rPr>
        <w:t>–</w:t>
      </w:r>
      <w:r>
        <w:rPr>
          <w:spacing w:val="-20"/>
          <w:w w:val="125"/>
        </w:rPr>
        <w:t> </w:t>
      </w:r>
      <w:r>
        <w:rPr>
          <w:spacing w:val="-4"/>
          <w:w w:val="115"/>
        </w:rPr>
        <w:t>JULY</w:t>
      </w:r>
      <w:r>
        <w:rPr>
          <w:spacing w:val="-1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928" w:space="717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Requirements gathering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5" w:lineRule="exact" w:before="3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Workflow</w:t>
      </w:r>
      <w:r>
        <w:rPr>
          <w:spacing w:val="-2"/>
          <w:w w:val="105"/>
          <w:sz w:val="18"/>
        </w:rPr>
        <w:t> automation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5" w:after="0"/>
        <w:ind w:left="677" w:right="108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Conducted system performance evaluations, identifying optimization</w:t>
      </w:r>
      <w:r>
        <w:rPr>
          <w:spacing w:val="80"/>
          <w:sz w:val="18"/>
        </w:rPr>
        <w:t> </w:t>
      </w:r>
      <w:r>
        <w:rPr>
          <w:spacing w:val="-2"/>
          <w:sz w:val="18"/>
        </w:rPr>
        <w:t>opportunities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5" w:lineRule="exact" w:before="17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Assisted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software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implementations</w:t>
      </w:r>
      <w:r>
        <w:rPr>
          <w:spacing w:val="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enhanced</w:t>
      </w:r>
      <w:r>
        <w:rPr>
          <w:spacing w:val="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business</w:t>
      </w:r>
      <w:r>
        <w:rPr>
          <w:spacing w:val="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process</w:t>
      </w:r>
      <w:r>
        <w:rPr>
          <w:spacing w:val="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efficiency</w:t>
      </w:r>
    </w:p>
    <w:p>
      <w:pPr>
        <w:pStyle w:val="ListParagraph"/>
        <w:spacing w:after="0" w:line="335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141" w:right="283"/>
          <w:cols w:num="2" w:equalWidth="0">
            <w:col w:w="3166" w:space="665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Data analysis and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5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56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70" w:after="0"/>
        <w:ind w:left="677" w:right="268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Master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Science in Information Systems (May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2016) State University, City, ST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141" w:right="283"/>
          <w:cols w:num="2" w:equalWidth="0">
            <w:col w:w="3046" w:space="599"/>
            <w:col w:w="7851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72698"/>
                            <a:ext cx="7568565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2130">
                                <a:moveTo>
                                  <a:pt x="0" y="531877"/>
                                </a:moveTo>
                                <a:lnTo>
                                  <a:pt x="7568183" y="5318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1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72687"/>
                                </a:moveTo>
                                <a:lnTo>
                                  <a:pt x="2444839" y="101726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726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2444839" y="2495550"/>
                                </a:lnTo>
                                <a:lnTo>
                                  <a:pt x="2454351" y="2495550"/>
                                </a:lnTo>
                                <a:lnTo>
                                  <a:pt x="7568171" y="24955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955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955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955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909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288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575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29000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955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24162"/>
                            <a:ext cx="4920615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29025">
                                <a:moveTo>
                                  <a:pt x="4920234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3629012"/>
                                </a:lnTo>
                                <a:lnTo>
                                  <a:pt x="4920234" y="3629012"/>
                                </a:lnTo>
                                <a:lnTo>
                                  <a:pt x="4920234" y="3390887"/>
                                </a:lnTo>
                                <a:close/>
                              </a:path>
                              <a:path w="4920615" h="3629025">
                                <a:moveTo>
                                  <a:pt x="4920234" y="2590787"/>
                                </a:moveTo>
                                <a:lnTo>
                                  <a:pt x="0" y="2590787"/>
                                </a:lnTo>
                                <a:lnTo>
                                  <a:pt x="0" y="2828912"/>
                                </a:lnTo>
                                <a:lnTo>
                                  <a:pt x="4920234" y="2828912"/>
                                </a:lnTo>
                                <a:lnTo>
                                  <a:pt x="4920234" y="2590787"/>
                                </a:lnTo>
                                <a:close/>
                              </a:path>
                              <a:path w="4920615" h="3629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6020;width:11919;height:838" id="docshape2" filled="true" fillcolor="#5c2525" stroked="false">
                  <v:fill opacity="32899f" type="solid"/>
                </v:rect>
                <v:shape style="position:absolute;left:0;top:0;width:11919;height:16858" id="docshape3" coordorigin="0,0" coordsize="11919,16858" path="m3865,16020l3850,16020,3850,16858,3865,16858,3865,16020xm11918,0l3865,0,3850,0,0,0,0,3930,3850,3930,3865,3930,11918,3930,11918,0xe" filled="true" fillcolor="#424242" stroked="false">
                  <v:path arrowok="t"/>
                  <v:fill type="solid"/>
                </v:shape>
                <v:rect style="position:absolute;left:0;top:3930;width:11919;height:12090" id="docshape4" filled="true" fillcolor="#ffffff" stroked="false">
                  <v:fill type="solid"/>
                </v:rect>
                <v:rect style="position:absolute;left:0;top:3930;width:3870;height:12090" id="docshape5" filled="true" fillcolor="#5c2525" stroked="false">
                  <v:fill opacity="32899f" type="solid"/>
                </v:rect>
                <v:rect style="position:absolute;left:3855;top:3930;width:15;height:12090" id="docshape6" filled="true" fillcolor="#424242" stroked="false">
                  <v:fill type="solid"/>
                </v:rect>
                <v:rect style="position:absolute;left:0;top:5970;width:3705;height:375" id="docshape7" filled="true" fillcolor="#5c2525" stroked="false">
                  <v:fill type="solid"/>
                </v:rect>
                <v:shape style="position:absolute;left:525;top:4140;width:255;height:372" type="#_x0000_t75" id="docshape8" stroked="false">
                  <v:imagedata r:id="rId6" o:title=""/>
                </v:shape>
                <v:shape style="position:absolute;left:525;top:4815;width:255;height:261" type="#_x0000_t75" id="docshape9" stroked="false">
                  <v:imagedata r:id="rId7" o:title=""/>
                </v:shape>
                <v:shape style="position:absolute;left:525;top:5400;width:255;height:300" type="#_x0000_t75" id="docshape10" stroked="false">
                  <v:imagedata r:id="rId8" o:title=""/>
                </v:shape>
                <v:rect style="position:absolute;left:3870;top:3930;width:8049;height:12090" id="docshape11" filled="true" fillcolor="#5c2525" stroked="false">
                  <v:fill opacity="32899f" type="solid"/>
                </v:rect>
                <v:shape style="position:absolute;left:4169;top:4290;width:7749;height:5715" id="docshape12" coordorigin="4170,4290" coordsize="7749,5715" path="m11918,9630l4170,9630,4170,10005,11918,10005,11918,9630xm11918,8370l4170,8370,4170,8745,11918,8745,11918,8370xm11918,4290l4170,4290,4170,4665,11918,4665,11918,4290xe" filled="true" fillcolor="#5c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  <w:rPr>
          <w:sz w:val="16"/>
        </w:rPr>
      </w:pPr>
    </w:p>
    <w:p>
      <w:pPr>
        <w:spacing w:before="1"/>
        <w:ind w:left="0" w:right="161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36" w:lineRule="exact" w:before="146" w:after="0"/>
        <w:ind w:left="432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(CBAP)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36" w:lineRule="exact" w:before="0" w:after="0"/>
        <w:ind w:left="4321" w:right="0" w:hanging="296"/>
        <w:jc w:val="left"/>
        <w:rPr>
          <w:sz w:val="18"/>
        </w:rPr>
      </w:pPr>
      <w:r>
        <w:rPr>
          <w:sz w:val="18"/>
        </w:rPr>
        <w:t>ITIL</w:t>
      </w:r>
      <w:r>
        <w:rPr>
          <w:spacing w:val="20"/>
          <w:sz w:val="18"/>
        </w:rPr>
        <w:t> </w:t>
      </w:r>
      <w:r>
        <w:rPr>
          <w:sz w:val="18"/>
        </w:rPr>
        <w:t>Foundation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Certification</w:t>
      </w:r>
    </w:p>
    <w:sectPr>
      <w:type w:val="continuous"/>
      <w:pgSz w:w="11920" w:h="16860"/>
      <w:pgMar w:top="7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rekvaugh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2026-02-13T16:40:25Z</dcterms:created>
  <dcterms:modified xsi:type="dcterms:W3CDTF">2026-02-13T16:40:25Z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