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" w:right="1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</w:pPr>
      <w:r>
        <w:rPr>
          <w:color w:val="FFFFFF"/>
        </w:rPr>
        <w:t>High</w:t>
      </w:r>
      <w:r>
        <w:rPr>
          <w:color w:val="FFFFFF"/>
          <w:spacing w:val="-10"/>
        </w:rPr>
        <w:t> </w:t>
      </w:r>
      <w:r>
        <w:rPr>
          <w:color w:val="FFFFFF"/>
        </w:rPr>
        <w:t>School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Teacher</w:t>
      </w:r>
    </w:p>
    <w:p>
      <w:pPr>
        <w:spacing w:line="259" w:lineRule="auto" w:before="185"/>
        <w:ind w:left="590" w:right="1572" w:firstLine="0"/>
        <w:jc w:val="both"/>
        <w:rPr>
          <w:sz w:val="16"/>
        </w:rPr>
      </w:pPr>
      <w:r>
        <w:rPr>
          <w:color w:val="FFFFFF"/>
          <w:w w:val="130"/>
          <w:sz w:val="16"/>
        </w:rPr>
        <w:t>High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school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teacher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nine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classroom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focused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English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social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studies</w:t>
      </w:r>
      <w:r>
        <w:rPr>
          <w:color w:val="FFFFFF"/>
          <w:spacing w:val="-5"/>
          <w:w w:val="130"/>
          <w:sz w:val="16"/>
        </w:rPr>
        <w:t> </w:t>
      </w:r>
      <w:r>
        <w:rPr>
          <w:color w:val="FFFFFF"/>
          <w:w w:val="130"/>
          <w:sz w:val="16"/>
        </w:rPr>
        <w:t>curriculum development.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Dedicated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inclusive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learning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environments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preparing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students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college-level </w:t>
      </w:r>
      <w:r>
        <w:rPr>
          <w:color w:val="FFFFFF"/>
          <w:spacing w:val="-2"/>
          <w:w w:val="130"/>
          <w:sz w:val="16"/>
        </w:rPr>
        <w:t>coursework.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7D46B1"/>
          <w:w w:val="105"/>
        </w:rPr>
        <w:t>Personal</w:t>
      </w:r>
      <w:r>
        <w:rPr>
          <w:rFonts w:ascii="Microsoft Sans Serif"/>
          <w:color w:val="7D46B1"/>
          <w:spacing w:val="37"/>
          <w:w w:val="115"/>
        </w:rPr>
        <w:t> </w:t>
      </w:r>
      <w:r>
        <w:rPr>
          <w:rFonts w:ascii="Microsoft Sans Serif"/>
          <w:color w:val="7D46B1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-14827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 w:right="235"/>
      </w:pPr>
      <w:r>
        <w:rPr>
          <w:w w:val="130"/>
        </w:rPr>
        <w:t>HIGH SCHOOL TEACHER </w:t>
      </w:r>
      <w:r>
        <w:rPr>
          <w:position w:val="1"/>
        </w:rPr>
        <w:t>|</w:t>
      </w:r>
      <w:r>
        <w:rPr>
          <w:w w:val="130"/>
          <w:position w:val="1"/>
        </w:rPr>
        <w:t> </w:t>
      </w:r>
      <w:r>
        <w:rPr>
          <w:w w:val="130"/>
        </w:rPr>
        <w:t>JEFFERSON HIGH SCHOOL, BALTIMORE, MD</w:t>
      </w:r>
      <w:r>
        <w:rPr>
          <w:spacing w:val="80"/>
          <w:w w:val="130"/>
        </w:rPr>
        <w:t> </w:t>
      </w:r>
      <w:r>
        <w:rPr>
          <w:w w:val="130"/>
        </w:rPr>
        <w:t>AUGUST </w:t>
      </w:r>
      <w:r>
        <w:rPr>
          <w:w w:val="125"/>
        </w:rPr>
        <w:t>2018 – </w:t>
      </w:r>
      <w:r>
        <w:rPr>
          <w:w w:val="13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166" w:space="1516"/>
            <w:col w:w="7672"/>
          </w:cols>
        </w:sectPr>
      </w:pPr>
    </w:p>
    <w:p>
      <w:pPr>
        <w:pStyle w:val="BodyText"/>
        <w:spacing w:line="468" w:lineRule="auto" w:before="107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7D46B1"/>
          <w:w w:val="105"/>
        </w:rPr>
        <w:t>Key</w:t>
      </w:r>
      <w:r>
        <w:rPr>
          <w:rFonts w:ascii="Microsoft Sans Serif"/>
          <w:color w:val="7D46B1"/>
          <w:spacing w:val="5"/>
          <w:w w:val="110"/>
        </w:rPr>
        <w:t> </w:t>
      </w:r>
      <w:r>
        <w:rPr>
          <w:rFonts w:ascii="Microsoft Sans Serif"/>
          <w:color w:val="7D46B1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61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Teach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English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literature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world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history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11th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12th-grade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9" w:after="0"/>
        <w:ind w:left="349" w:right="1304" w:hanging="298"/>
        <w:jc w:val="left"/>
        <w:rPr>
          <w:sz w:val="18"/>
        </w:rPr>
      </w:pPr>
      <w:r>
        <w:rPr>
          <w:w w:val="130"/>
          <w:sz w:val="18"/>
        </w:rPr>
        <w:t>Developed project-based curriculum that increased student engagement by 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55" w:after="0"/>
        <w:ind w:left="349" w:right="176" w:hanging="298"/>
        <w:jc w:val="left"/>
        <w:rPr>
          <w:sz w:val="18"/>
        </w:rPr>
      </w:pPr>
      <w:r>
        <w:rPr>
          <w:w w:val="125"/>
          <w:sz w:val="18"/>
        </w:rPr>
        <w:t>Mentor two new teachers annually and serve on the school’s curriculum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committee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22" w:space="1102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66" w:after="0"/>
        <w:ind w:left="646" w:right="103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124718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820364pt;width:6.0pt;height:3.75pt;mso-position-horizontal-relative:page;mso-position-vertical-relative:paragraph;z-index:-15777792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AP </w:t>
      </w:r>
      <w:r>
        <w:rPr>
          <w:w w:val="130"/>
          <w:sz w:val="18"/>
        </w:rPr>
        <w:t>curriculum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75" w:lineRule="exact" w:before="2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115462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91529pt;width:6.0pt;height:3.75pt;mso-position-horizontal-relative:page;mso-position-vertical-relative:paragraph;z-index:-15777280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Classroom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BodyText"/>
        <w:spacing w:before="28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349" w:right="1066"/>
      </w:pPr>
      <w:r>
        <w:rPr>
          <w:w w:val="125"/>
        </w:rPr>
        <w:t>ENGLISH</w:t>
      </w:r>
      <w:r>
        <w:rPr>
          <w:spacing w:val="40"/>
          <w:w w:val="125"/>
        </w:rPr>
        <w:t> </w:t>
      </w:r>
      <w:r>
        <w:rPr>
          <w:w w:val="125"/>
        </w:rPr>
        <w:t>TEACHER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WEST</w:t>
      </w:r>
      <w:r>
        <w:rPr>
          <w:spacing w:val="40"/>
          <w:w w:val="125"/>
        </w:rPr>
        <w:t> </w:t>
      </w:r>
      <w:r>
        <w:rPr>
          <w:w w:val="125"/>
        </w:rPr>
        <w:t>GROVE</w:t>
      </w:r>
      <w:r>
        <w:rPr>
          <w:spacing w:val="40"/>
          <w:w w:val="125"/>
        </w:rPr>
        <w:t> </w:t>
      </w:r>
      <w:r>
        <w:rPr>
          <w:w w:val="125"/>
        </w:rPr>
        <w:t>CHARTER</w:t>
      </w:r>
      <w:r>
        <w:rPr>
          <w:spacing w:val="40"/>
          <w:w w:val="125"/>
        </w:rPr>
        <w:t> </w:t>
      </w:r>
      <w:r>
        <w:rPr>
          <w:w w:val="125"/>
        </w:rPr>
        <w:t>SCHOOL,</w:t>
      </w:r>
      <w:r>
        <w:rPr>
          <w:spacing w:val="40"/>
          <w:w w:val="125"/>
        </w:rPr>
        <w:t> </w:t>
      </w:r>
      <w:r>
        <w:rPr>
          <w:w w:val="125"/>
        </w:rPr>
        <w:t>LAUREL,</w:t>
      </w:r>
      <w:r>
        <w:rPr>
          <w:spacing w:val="40"/>
          <w:w w:val="125"/>
        </w:rPr>
        <w:t> </w:t>
      </w:r>
      <w:r>
        <w:rPr>
          <w:w w:val="125"/>
        </w:rPr>
        <w:t>MD AUGUST 2015 – JUNE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3076" w:space="310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124651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815092pt;width:6.0pt;height:3.75pt;mso-position-horizontal-relative:page;mso-position-vertical-relative:paragraph;z-index:-15776768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Curriculum</w:t>
      </w:r>
      <w:r>
        <w:rPr>
          <w:spacing w:val="32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90847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3347pt;width:6.0pt;height:3.75pt;mso-position-horizontal-relative:page;mso-position-vertical-relative:paragraph;z-index:-15776256" id="docshape4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Literacy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90847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3347pt;width:6.0pt;height:3.75pt;mso-position-horizontal-relative:page;mso-position-vertical-relative:paragraph;z-index:-15775744" id="docshape5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Student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mentoring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1" w:after="0"/>
        <w:ind w:left="646" w:right="50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Led AP English course prep and scored student pass rates above the state average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1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classroom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reading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challenge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boosted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literacy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metrics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49" w:space="1078"/>
            <w:col w:w="7727"/>
          </w:cols>
        </w:sectPr>
      </w:pPr>
    </w:p>
    <w:p>
      <w:pPr>
        <w:pStyle w:val="BodyText"/>
        <w:spacing w:before="29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7D46B1"/>
          <w:spacing w:val="-2"/>
        </w:rPr>
        <w:t>Education</w:t>
      </w:r>
    </w:p>
    <w:p>
      <w:pPr>
        <w:pStyle w:val="BodyText"/>
        <w:spacing w:before="84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BodyText"/>
        <w:spacing w:before="66"/>
        <w:rPr>
          <w:rFonts w:ascii="Microsoft Sans Serif"/>
        </w:rPr>
      </w:pPr>
    </w:p>
    <w:p>
      <w:pPr>
        <w:spacing w:line="80" w:lineRule="exact" w:before="1"/>
        <w:ind w:left="51" w:right="0" w:firstLine="0"/>
        <w:jc w:val="left"/>
        <w:rPr>
          <w:sz w:val="18"/>
        </w:rPr>
      </w:pPr>
      <w:r>
        <w:rPr>
          <w:b/>
          <w:w w:val="125"/>
          <w:sz w:val="18"/>
        </w:rPr>
        <w:t>State</w:t>
      </w:r>
      <w:r>
        <w:rPr>
          <w:b/>
          <w:spacing w:val="33"/>
          <w:w w:val="125"/>
          <w:sz w:val="18"/>
        </w:rPr>
        <w:t> </w:t>
      </w:r>
      <w:r>
        <w:rPr>
          <w:b/>
          <w:w w:val="125"/>
          <w:sz w:val="18"/>
        </w:rPr>
        <w:t>of</w:t>
      </w:r>
      <w:r>
        <w:rPr>
          <w:b/>
          <w:spacing w:val="34"/>
          <w:w w:val="125"/>
          <w:sz w:val="18"/>
        </w:rPr>
        <w:t> </w:t>
      </w:r>
      <w:r>
        <w:rPr>
          <w:b/>
          <w:w w:val="125"/>
          <w:sz w:val="18"/>
        </w:rPr>
        <w:t>Maryland</w:t>
      </w:r>
      <w:r>
        <w:rPr>
          <w:b/>
          <w:spacing w:val="34"/>
          <w:w w:val="125"/>
          <w:sz w:val="18"/>
        </w:rPr>
        <w:t> </w:t>
      </w:r>
      <w:r>
        <w:rPr>
          <w:b/>
          <w:w w:val="125"/>
          <w:sz w:val="18"/>
        </w:rPr>
        <w:t>Teaching</w:t>
      </w:r>
      <w:r>
        <w:rPr>
          <w:b/>
          <w:spacing w:val="33"/>
          <w:w w:val="125"/>
          <w:sz w:val="18"/>
        </w:rPr>
        <w:t> </w:t>
      </w:r>
      <w:r>
        <w:rPr>
          <w:b/>
          <w:w w:val="125"/>
          <w:sz w:val="18"/>
        </w:rPr>
        <w:t>License</w:t>
      </w:r>
      <w:r>
        <w:rPr>
          <w:b/>
          <w:spacing w:val="28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English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&amp;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Social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Studies</w:t>
      </w:r>
      <w:r>
        <w:rPr>
          <w:spacing w:val="28"/>
          <w:w w:val="125"/>
          <w:sz w:val="18"/>
        </w:rPr>
        <w:t> </w:t>
      </w:r>
      <w:r>
        <w:rPr>
          <w:sz w:val="18"/>
        </w:rPr>
        <w:t>|</w:t>
      </w:r>
      <w:r>
        <w:rPr>
          <w:spacing w:val="28"/>
          <w:w w:val="125"/>
          <w:sz w:val="18"/>
        </w:rPr>
        <w:t> </w:t>
      </w:r>
      <w:r>
        <w:rPr>
          <w:spacing w:val="-4"/>
          <w:w w:val="125"/>
          <w:sz w:val="18"/>
        </w:rPr>
        <w:t>2014</w:t>
      </w:r>
    </w:p>
    <w:p>
      <w:pPr>
        <w:spacing w:after="0" w:line="80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961" w:space="2722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853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8324849"/>
                            <a:ext cx="5172710" cy="2379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379980">
                                <a:moveTo>
                                  <a:pt x="0" y="2379726"/>
                                </a:moveTo>
                                <a:lnTo>
                                  <a:pt x="5172110" y="23797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79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362199"/>
                            <a:ext cx="516826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962650">
                                <a:moveTo>
                                  <a:pt x="5167883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333749"/>
                            <a:ext cx="7620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86690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6" coordorigin="0,0" coordsize="11919,16858">
                <v:rect style="position:absolute;left:3773;top:13110;width:8146;height:3748" id="docshape7" filled="true" fillcolor="#7d46b1" stroked="false">
                  <v:fill opacity="32899f" type="solid"/>
                </v:rect>
                <v:rect style="position:absolute;left:0;top:0;width:11919;height:3720" id="docshape8" filled="true" fillcolor="#424242" stroked="false">
                  <v:fill type="solid"/>
                </v:rect>
                <v:rect style="position:absolute;left:3780;top:3720;width:8139;height:9390" id="docshape9" filled="true" fillcolor="#7d46b1" stroked="false">
                  <v:fill opacity="32899f" type="solid"/>
                </v:rect>
                <v:shape style="position:absolute;left:4259;top:5250;width:120;height:2940" id="docshape10" coordorigin="4260,5250" coordsize="120,2940" path="m4380,8115l4260,8115,4260,8190,4380,8190,4380,8115xm4380,7560l4260,7560,4260,7635,4380,7635,4380,7560xm4380,6135l4260,6135,4260,6210,4380,6210,4380,6135xm4380,5580l4260,5580,4260,5655,4380,5655,4380,5580xm4380,5250l4260,5250,4260,5325,4380,5325,4380,525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Master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Education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in Secondary Education</w:t>
      </w:r>
    </w:p>
    <w:p>
      <w:pPr>
        <w:pStyle w:val="BodyText"/>
        <w:spacing w:before="109"/>
      </w:pPr>
    </w:p>
    <w:p>
      <w:pPr>
        <w:pStyle w:val="BodyText"/>
        <w:spacing w:line="244" w:lineRule="auto"/>
        <w:ind w:left="646" w:right="8099"/>
      </w:pPr>
      <w:r>
        <w:rPr>
          <w:w w:val="110"/>
        </w:rPr>
        <w:t>Towson</w:t>
      </w:r>
      <w:r>
        <w:rPr>
          <w:spacing w:val="40"/>
          <w:w w:val="110"/>
        </w:rPr>
        <w:t> </w:t>
      </w:r>
      <w:r>
        <w:rPr>
          <w:w w:val="110"/>
        </w:rPr>
        <w:t>University,</w:t>
      </w:r>
      <w:r>
        <w:rPr>
          <w:spacing w:val="40"/>
          <w:w w:val="110"/>
        </w:rPr>
        <w:t> </w:t>
      </w:r>
      <w:r>
        <w:rPr>
          <w:w w:val="110"/>
        </w:rPr>
        <w:t>Towson,</w:t>
      </w:r>
      <w:r>
        <w:rPr>
          <w:spacing w:val="80"/>
          <w:w w:val="110"/>
        </w:rPr>
        <w:t> </w:t>
      </w:r>
      <w:r>
        <w:rPr>
          <w:w w:val="110"/>
        </w:rPr>
        <w:t>MD </w:t>
      </w:r>
      <w:r>
        <w:rPr/>
        <w:t>| </w:t>
      </w:r>
      <w:r>
        <w:rPr>
          <w:w w:val="110"/>
        </w:rPr>
        <w:t>2015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Bachelor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English</w:t>
      </w:r>
    </w:p>
    <w:p>
      <w:pPr>
        <w:pStyle w:val="BodyText"/>
        <w:spacing w:before="38"/>
      </w:pPr>
    </w:p>
    <w:p>
      <w:pPr>
        <w:pStyle w:val="BodyText"/>
        <w:spacing w:line="261" w:lineRule="auto"/>
        <w:ind w:left="646" w:right="8099"/>
      </w:pPr>
      <w:r>
        <w:rPr>
          <w:w w:val="115"/>
        </w:rPr>
        <w:t>Morgan State University,</w:t>
      </w:r>
      <w:r>
        <w:rPr>
          <w:spacing w:val="40"/>
          <w:w w:val="115"/>
        </w:rPr>
        <w:t> </w:t>
      </w:r>
      <w:r>
        <w:rPr>
          <w:w w:val="115"/>
        </w:rPr>
        <w:t>Baltimore, MD </w:t>
      </w:r>
      <w:r>
        <w:rPr/>
        <w:t>| </w:t>
      </w:r>
      <w:r>
        <w:rPr>
          <w:w w:val="115"/>
        </w:rPr>
        <w:t>2013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3" w:right="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2026-02-15T11:47:38Z</dcterms:created>
  <dcterms:modified xsi:type="dcterms:W3CDTF">2026-02-15T11:47:38Z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