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7" w:right="18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BLAKE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9"/>
          <w:sz w:val="89"/>
        </w:rPr>
        <w:t>ALLEN</w:t>
      </w:r>
    </w:p>
    <w:p>
      <w:pPr>
        <w:spacing w:before="194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Medical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pacing w:val="-2"/>
          <w:sz w:val="20"/>
        </w:rPr>
        <w:t>Photographer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600699"/>
                            <a:ext cx="9525" cy="290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905125">
                                <a:moveTo>
                                  <a:pt x="0" y="2905124"/>
                                </a:moveTo>
                                <a:lnTo>
                                  <a:pt x="9524" y="29051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05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60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00700">
                                <a:moveTo>
                                  <a:pt x="9524" y="5600699"/>
                                </a:moveTo>
                                <a:lnTo>
                                  <a:pt x="0" y="56006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0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8544" id="docshapegroup1" coordorigin="3855,128" coordsize="15,13395">
                <v:rect style="position:absolute;left:3855;top:8947;width:15;height:4575" id="docshape2" filled="true" fillcolor="#1f1f1f" stroked="false">
                  <v:fill opacity="15420f" type="solid"/>
                </v:rect>
                <v:rect style="position:absolute;left:3855;top:127;width:15;height:882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7D46B1"/>
          <w:sz w:val="20"/>
        </w:rPr>
        <w:t>ABOUT</w:t>
      </w:r>
      <w:r>
        <w:rPr>
          <w:b/>
          <w:color w:val="7D46B1"/>
          <w:spacing w:val="11"/>
          <w:sz w:val="20"/>
        </w:rPr>
        <w:t> </w:t>
      </w:r>
      <w:r>
        <w:rPr>
          <w:b/>
          <w:color w:val="7D46B1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D46B1"/>
          <w:sz w:val="20"/>
        </w:rPr>
        <w:t>PERSONAL</w:t>
      </w:r>
      <w:r>
        <w:rPr>
          <w:b/>
          <w:color w:val="7D46B1"/>
          <w:spacing w:val="12"/>
          <w:sz w:val="20"/>
        </w:rPr>
        <w:t> </w:t>
      </w:r>
      <w:r>
        <w:rPr>
          <w:b/>
          <w:color w:val="7D46B1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57" w:val="left" w:leader="none"/>
        </w:tabs>
        <w:spacing w:line="345" w:lineRule="auto" w:before="134"/>
        <w:ind w:left="399" w:right="152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</w:rPr>
        <w:t>Portfolio</w:t>
      </w:r>
    </w:p>
    <w:p>
      <w:pPr>
        <w:pStyle w:val="BodyText"/>
        <w:tabs>
          <w:tab w:pos="957" w:val="left" w:leader="none"/>
        </w:tabs>
        <w:spacing w:before="36"/>
        <w:ind w:left="400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City,</w:t>
      </w:r>
      <w:r>
        <w:rPr>
          <w:color w:val="1F1F1F"/>
          <w:spacing w:val="-10"/>
        </w:rPr>
        <w:t> </w:t>
      </w:r>
      <w:r>
        <w:rPr>
          <w:color w:val="1F1F1F"/>
          <w:spacing w:val="-5"/>
        </w:rPr>
        <w:t>ST</w:t>
      </w:r>
    </w:p>
    <w:p>
      <w:pPr>
        <w:pStyle w:val="BodyText"/>
      </w:pPr>
    </w:p>
    <w:p>
      <w:pPr>
        <w:pStyle w:val="BodyText"/>
        <w:spacing w:before="12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D46B1"/>
          <w:sz w:val="20"/>
        </w:rPr>
        <w:t>KEY</w:t>
      </w:r>
      <w:r>
        <w:rPr>
          <w:b/>
          <w:color w:val="7D46B1"/>
          <w:spacing w:val="3"/>
          <w:sz w:val="20"/>
        </w:rPr>
        <w:t> </w:t>
      </w:r>
      <w:r>
        <w:rPr>
          <w:b/>
          <w:color w:val="7D46B1"/>
          <w:spacing w:val="-2"/>
          <w:sz w:val="20"/>
        </w:rPr>
        <w:t>SKILLS</w:t>
      </w:r>
    </w:p>
    <w:p>
      <w:pPr>
        <w:pStyle w:val="BodyText"/>
        <w:tabs>
          <w:tab w:pos="696" w:val="left" w:leader="none"/>
        </w:tabs>
        <w:spacing w:before="224"/>
        <w:ind w:left="3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Clinical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documentation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HIPAA</w:t>
      </w:r>
      <w:r>
        <w:rPr>
          <w:color w:val="1F1F1F"/>
          <w:spacing w:val="-11"/>
        </w:rPr>
        <w:t> </w:t>
      </w:r>
      <w:r>
        <w:rPr>
          <w:color w:val="1F1F1F"/>
          <w:spacing w:val="-2"/>
        </w:rPr>
        <w:t>compliance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Medical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photo</w:t>
      </w:r>
      <w:r>
        <w:rPr>
          <w:color w:val="1F1F1F"/>
          <w:spacing w:val="-2"/>
          <w:w w:val="105"/>
        </w:rPr>
        <w:t> archiving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Microscope</w:t>
      </w:r>
      <w:r>
        <w:rPr>
          <w:color w:val="1F1F1F"/>
          <w:spacing w:val="-3"/>
          <w:w w:val="105"/>
        </w:rPr>
        <w:t> </w:t>
      </w:r>
      <w:r>
        <w:rPr>
          <w:color w:val="1F1F1F"/>
          <w:spacing w:val="-2"/>
          <w:w w:val="105"/>
        </w:rPr>
        <w:t>photography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Sterile</w:t>
      </w:r>
      <w:r>
        <w:rPr>
          <w:color w:val="1F1F1F"/>
          <w:spacing w:val="4"/>
        </w:rPr>
        <w:t> </w:t>
      </w:r>
      <w:r>
        <w:rPr>
          <w:color w:val="1F1F1F"/>
        </w:rPr>
        <w:t>zone</w:t>
      </w:r>
      <w:r>
        <w:rPr>
          <w:color w:val="1F1F1F"/>
          <w:spacing w:val="5"/>
        </w:rPr>
        <w:t> </w:t>
      </w:r>
      <w:r>
        <w:rPr>
          <w:color w:val="1F1F1F"/>
          <w:spacing w:val="-2"/>
        </w:rPr>
        <w:t>awareness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Surgical</w:t>
      </w:r>
      <w:r>
        <w:rPr>
          <w:color w:val="1F1F1F"/>
          <w:spacing w:val="-13"/>
          <w:w w:val="105"/>
        </w:rPr>
        <w:t> </w:t>
      </w:r>
      <w:r>
        <w:rPr>
          <w:color w:val="1F1F1F"/>
          <w:spacing w:val="-2"/>
          <w:w w:val="105"/>
        </w:rPr>
        <w:t>imaging</w:t>
      </w:r>
    </w:p>
    <w:p>
      <w:pPr>
        <w:spacing w:line="292" w:lineRule="auto" w:before="70"/>
        <w:ind w:left="176" w:right="104" w:hanging="1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Medical Photographer with 6 years of experience capturing clinical</w:t>
      </w:r>
      <w:r>
        <w:rPr>
          <w:color w:val="1F1F1F"/>
          <w:spacing w:val="80"/>
          <w:w w:val="105"/>
          <w:sz w:val="20"/>
        </w:rPr>
        <w:t> </w:t>
      </w:r>
      <w:r>
        <w:rPr>
          <w:color w:val="1F1F1F"/>
          <w:w w:val="105"/>
          <w:sz w:val="20"/>
        </w:rPr>
        <w:t>procedures, patient documentation, and surgical settings for hospital records and publications. Skilled in HIPAA-compliant workflows, macro imaging, and sterile environment protocols.</w:t>
      </w:r>
    </w:p>
    <w:p>
      <w:pPr>
        <w:pStyle w:val="BodyTex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139945</wp:posOffset>
                </wp:positionV>
                <wp:extent cx="4629150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019296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D46B1"/>
          <w:sz w:val="20"/>
        </w:rPr>
        <w:t>PROFESSIONAL</w:t>
      </w:r>
      <w:r>
        <w:rPr>
          <w:b/>
          <w:color w:val="7D46B1"/>
          <w:spacing w:val="17"/>
          <w:sz w:val="20"/>
        </w:rPr>
        <w:t> </w:t>
      </w:r>
      <w:r>
        <w:rPr>
          <w:b/>
          <w:color w:val="7D46B1"/>
          <w:spacing w:val="-2"/>
          <w:sz w:val="20"/>
        </w:rPr>
        <w:t>EXPERIENCE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Medical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Photographer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Metro</w:t>
      </w:r>
      <w:r>
        <w:rPr>
          <w:spacing w:val="8"/>
          <w:sz w:val="20"/>
        </w:rPr>
        <w:t> </w:t>
      </w:r>
      <w:r>
        <w:rPr>
          <w:sz w:val="20"/>
        </w:rPr>
        <w:t>Medical</w:t>
      </w:r>
      <w:r>
        <w:rPr>
          <w:spacing w:val="9"/>
          <w:sz w:val="20"/>
        </w:rPr>
        <w:t> </w:t>
      </w:r>
      <w:r>
        <w:rPr>
          <w:sz w:val="20"/>
        </w:rPr>
        <w:t>Center,</w:t>
      </w:r>
      <w:r>
        <w:rPr>
          <w:spacing w:val="9"/>
          <w:sz w:val="20"/>
        </w:rPr>
        <w:t> </w:t>
      </w:r>
      <w:r>
        <w:rPr>
          <w:sz w:val="20"/>
        </w:rPr>
        <w:t>Minneapolis,</w:t>
      </w:r>
      <w:r>
        <w:rPr>
          <w:spacing w:val="8"/>
          <w:sz w:val="20"/>
        </w:rPr>
        <w:t> </w:t>
      </w:r>
      <w:r>
        <w:rPr>
          <w:sz w:val="20"/>
        </w:rPr>
        <w:t>MN</w:t>
      </w:r>
      <w:r>
        <w:rPr>
          <w:spacing w:val="9"/>
          <w:sz w:val="20"/>
        </w:rPr>
        <w:t> </w:t>
      </w:r>
      <w:r>
        <w:rPr>
          <w:sz w:val="20"/>
        </w:rPr>
        <w:t>|</w:t>
      </w:r>
      <w:r>
        <w:rPr>
          <w:spacing w:val="9"/>
          <w:sz w:val="20"/>
        </w:rPr>
        <w:t> </w:t>
      </w:r>
      <w:r>
        <w:rPr>
          <w:sz w:val="20"/>
        </w:rPr>
        <w:t>August</w:t>
      </w:r>
      <w:r>
        <w:rPr>
          <w:spacing w:val="8"/>
          <w:sz w:val="20"/>
        </w:rPr>
        <w:t> </w:t>
      </w:r>
      <w:r>
        <w:rPr>
          <w:sz w:val="20"/>
        </w:rPr>
        <w:t>2019</w:t>
      </w:r>
      <w:r>
        <w:rPr>
          <w:spacing w:val="9"/>
          <w:sz w:val="20"/>
        </w:rPr>
        <w:t> </w:t>
      </w:r>
      <w:r>
        <w:rPr>
          <w:sz w:val="20"/>
        </w:rPr>
        <w:t>-</w:t>
      </w:r>
      <w:r>
        <w:rPr>
          <w:spacing w:val="9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78" w:lineRule="auto" w:before="149" w:after="0"/>
        <w:ind w:left="975" w:right="454" w:hanging="302"/>
        <w:jc w:val="left"/>
        <w:rPr>
          <w:sz w:val="18"/>
        </w:rPr>
      </w:pPr>
      <w:r>
        <w:rPr>
          <w:color w:val="1F1F1F"/>
          <w:w w:val="105"/>
          <w:sz w:val="18"/>
        </w:rPr>
        <w:t>Documented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over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2,500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procedures,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maintaining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conﬁdentiality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image clarity in fast-paced environments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78" w:lineRule="auto" w:before="120" w:after="0"/>
        <w:ind w:left="975" w:right="375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Coordinated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physicians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researchers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capture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images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journals and presentations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20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Maintained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digital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ﬁle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system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internal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records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patient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archives</w:t>
      </w:r>
    </w:p>
    <w:p>
      <w:pPr>
        <w:pStyle w:val="BodyText"/>
        <w:spacing w:before="17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Clinical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Imaging</w:t>
      </w:r>
      <w:r>
        <w:rPr>
          <w:color w:val="1F1F1F"/>
          <w:spacing w:val="-4"/>
          <w:sz w:val="20"/>
        </w:rPr>
        <w:t> </w:t>
      </w:r>
      <w:r>
        <w:rPr>
          <w:color w:val="1F1F1F"/>
          <w:spacing w:val="-2"/>
          <w:sz w:val="20"/>
        </w:rPr>
        <w:t>Assistant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MedSnap</w:t>
      </w:r>
      <w:r>
        <w:rPr>
          <w:spacing w:val="6"/>
          <w:sz w:val="20"/>
        </w:rPr>
        <w:t> </w:t>
      </w:r>
      <w:r>
        <w:rPr>
          <w:sz w:val="20"/>
        </w:rPr>
        <w:t>Visuals,</w:t>
      </w:r>
      <w:r>
        <w:rPr>
          <w:spacing w:val="7"/>
          <w:sz w:val="20"/>
        </w:rPr>
        <w:t> </w:t>
      </w:r>
      <w:r>
        <w:rPr>
          <w:sz w:val="20"/>
        </w:rPr>
        <w:t>Minneapolis,</w:t>
      </w:r>
      <w:r>
        <w:rPr>
          <w:spacing w:val="7"/>
          <w:sz w:val="20"/>
        </w:rPr>
        <w:t> </w:t>
      </w:r>
      <w:r>
        <w:rPr>
          <w:sz w:val="20"/>
        </w:rPr>
        <w:t>MN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May</w:t>
      </w:r>
      <w:r>
        <w:rPr>
          <w:spacing w:val="7"/>
          <w:sz w:val="20"/>
        </w:rPr>
        <w:t> </w:t>
      </w:r>
      <w:r>
        <w:rPr>
          <w:sz w:val="20"/>
        </w:rPr>
        <w:t>2017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7"/>
          <w:sz w:val="20"/>
        </w:rPr>
        <w:t> </w:t>
      </w:r>
      <w:r>
        <w:rPr>
          <w:sz w:val="20"/>
        </w:rPr>
        <w:t>July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2019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Provided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photography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dermatology,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orthopedics,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wound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care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teams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Assisted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editing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cataloging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images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using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secure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Ensured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accurate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color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representation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diagnostic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images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2831" w:space="1019"/>
            <w:col w:w="7646"/>
          </w:cols>
        </w:sectPr>
      </w:pPr>
    </w:p>
    <w:p>
      <w:pPr>
        <w:pStyle w:val="BodyText"/>
        <w:spacing w:before="2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9056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8032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7d46b1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7d46b1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7D46B1"/>
          <w:spacing w:val="-2"/>
          <w:sz w:val="20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Biomedical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Photography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Rochester</w:t>
      </w:r>
      <w:r>
        <w:rPr>
          <w:spacing w:val="-3"/>
          <w:sz w:val="20"/>
        </w:rPr>
        <w:t> </w:t>
      </w:r>
      <w:r>
        <w:rPr>
          <w:sz w:val="20"/>
        </w:rPr>
        <w:t>Institute</w:t>
      </w:r>
      <w:r>
        <w:rPr>
          <w:spacing w:val="-2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Technology,</w:t>
      </w:r>
      <w:r>
        <w:rPr>
          <w:spacing w:val="-2"/>
          <w:sz w:val="20"/>
        </w:rPr>
        <w:t> </w:t>
      </w:r>
      <w:r>
        <w:rPr>
          <w:sz w:val="20"/>
        </w:rPr>
        <w:t>Rochester,</w:t>
      </w:r>
      <w:r>
        <w:rPr>
          <w:spacing w:val="-2"/>
          <w:sz w:val="20"/>
        </w:rPr>
        <w:t> </w:t>
      </w:r>
      <w:r>
        <w:rPr>
          <w:sz w:val="20"/>
        </w:rPr>
        <w:t>NY</w:t>
      </w:r>
      <w:r>
        <w:rPr>
          <w:spacing w:val="-2"/>
          <w:sz w:val="20"/>
        </w:rPr>
        <w:t> </w:t>
      </w:r>
      <w:r>
        <w:rPr>
          <w:sz w:val="20"/>
        </w:rPr>
        <w:t>|</w:t>
      </w:r>
      <w:r>
        <w:rPr>
          <w:spacing w:val="-2"/>
          <w:sz w:val="20"/>
        </w:rPr>
        <w:t> </w:t>
      </w:r>
      <w:r>
        <w:rPr>
          <w:spacing w:val="-4"/>
          <w:sz w:val="20"/>
        </w:rPr>
        <w:t>2017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6" w:hanging="3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12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9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5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2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8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5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1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0"/>
      <w:ind w:left="975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2026-02-15T12:54:47Z</dcterms:created>
  <dcterms:modified xsi:type="dcterms:W3CDTF">2026-02-15T12:54:47Z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