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4431" w:right="12" w:firstLine="0"/>
        <w:jc w:val="center"/>
        <w:rPr>
          <w:rFonts w:ascii="Calibri"/>
          <w:sz w:val="78"/>
        </w:rPr>
      </w:pPr>
      <w:r>
        <w:rPr>
          <w:rFonts w:ascii="Verdana"/>
          <w:b/>
          <w:color w:val="FFFFFF"/>
          <w:spacing w:val="-19"/>
          <w:sz w:val="78"/>
        </w:rPr>
        <w:t>Shawn</w:t>
      </w:r>
      <w:r>
        <w:rPr>
          <w:rFonts w:ascii="Verdana"/>
          <w:b/>
          <w:color w:val="FFFFFF"/>
          <w:spacing w:val="13"/>
          <w:sz w:val="78"/>
        </w:rPr>
        <w:t>  </w:t>
      </w:r>
      <w:r>
        <w:rPr>
          <w:rFonts w:ascii="Calibri"/>
          <w:color w:val="FFFFFF"/>
          <w:spacing w:val="-4"/>
          <w:sz w:val="78"/>
        </w:rPr>
        <w:t>White</w:t>
      </w:r>
    </w:p>
    <w:p>
      <w:pPr>
        <w:pStyle w:val="Heading1"/>
      </w:pPr>
      <w:r>
        <w:rPr>
          <w:color w:val="FFFFFF"/>
        </w:rPr>
        <w:t>General</w:t>
      </w:r>
      <w:r>
        <w:rPr>
          <w:color w:val="FFFFFF"/>
          <w:spacing w:val="60"/>
        </w:rPr>
        <w:t> </w:t>
      </w:r>
      <w:r>
        <w:rPr>
          <w:color w:val="FFFFFF"/>
        </w:rPr>
        <w:t>Construction</w:t>
      </w:r>
      <w:r>
        <w:rPr>
          <w:color w:val="FFFFFF"/>
          <w:spacing w:val="60"/>
        </w:rPr>
        <w:t> </w:t>
      </w:r>
      <w:r>
        <w:rPr>
          <w:color w:val="FFFFFF"/>
          <w:spacing w:val="-2"/>
        </w:rPr>
        <w:t>Worker</w:t>
      </w:r>
    </w:p>
    <w:p>
      <w:pPr>
        <w:spacing w:before="250"/>
        <w:ind w:left="4431" w:right="0" w:firstLine="0"/>
        <w:jc w:val="center"/>
        <w:rPr>
          <w:b/>
          <w:sz w:val="16"/>
        </w:rPr>
      </w:pPr>
      <w:r>
        <w:rPr>
          <w:b/>
          <w:color w:val="FFFFFF"/>
          <w:spacing w:val="2"/>
          <w:w w:val="105"/>
          <w:sz w:val="16"/>
        </w:rPr>
        <w:t>Dependable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General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Construction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Worker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with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strong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multitasking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ability</w:t>
      </w:r>
    </w:p>
    <w:p>
      <w:pPr>
        <w:spacing w:line="271" w:lineRule="auto" w:before="114"/>
        <w:ind w:left="4446" w:right="12" w:hanging="1"/>
        <w:jc w:val="center"/>
        <w:rPr>
          <w:sz w:val="16"/>
        </w:rPr>
      </w:pPr>
      <w:r>
        <w:rPr>
          <w:color w:val="FFFFFF"/>
          <w:w w:val="105"/>
          <w:sz w:val="16"/>
        </w:rPr>
        <w:t>More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builds. Proficient in site preparation, framing, and heavy machinery operation. Known for 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consistent work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ethic,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safety-first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approach,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 versatility in various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trades.</w:t>
      </w:r>
    </w:p>
    <w:p>
      <w:pPr>
        <w:pStyle w:val="BodyText"/>
        <w:rPr>
          <w:sz w:val="20"/>
        </w:rPr>
      </w:pPr>
    </w:p>
    <w:p>
      <w:pPr>
        <w:pStyle w:val="BodyText"/>
        <w:spacing w:before="1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566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573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152774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52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2610" id="docshape7" coordorigin="555,6705" coordsize="75,2610" path="m630,9272l629,9267,625,9258,623,9254,616,9247,612,9245,603,9241,598,9240,587,9240,582,9241,573,9245,569,9247,562,9254,560,9258,556,9267,555,9272,555,9278,555,9283,556,9288,560,9297,562,9301,569,9308,573,9310,582,9314,587,9315,598,9315,603,9314,612,9310,616,9308,623,9301,625,9297,629,9288,630,9283,630,9272xm630,8372l629,8367,625,8358,623,8354,616,8347,612,8345,603,8341,598,8340,587,8340,582,8341,573,8345,569,8347,562,8354,560,8358,556,8367,555,8372,555,8378,555,8383,556,8388,560,8397,562,8401,569,8408,573,8410,582,8414,587,8415,598,8415,603,8414,612,8410,616,8408,623,8401,625,8397,629,8388,630,8383,630,8372xm630,8042l629,8037,625,8028,623,8024,616,8017,612,8015,603,8011,598,8010,587,8010,582,8011,573,8015,569,8017,562,8024,560,8028,556,8037,555,8042,555,8048,555,8053,556,8058,560,8067,562,8071,569,8078,573,8080,582,8084,587,8085,598,8085,603,8084,612,8080,616,8078,623,8071,625,8067,629,8058,630,8053,630,8042xm630,7712l629,7707,625,7698,623,7694,616,7687,612,7685,603,7681,598,7680,587,7680,582,7681,573,7685,569,7687,562,7694,560,7698,556,7707,555,7712,555,7718,555,7723,556,7728,560,7737,562,7741,569,7748,573,7750,582,7754,587,7755,598,7755,603,7754,612,7750,616,7748,623,7741,625,7737,629,7728,630,7723,630,7712xm630,7397l629,7392,625,7383,623,7379,616,7372,612,7370,603,7366,598,7365,587,7365,582,7366,573,7370,569,7372,562,7379,560,7383,556,7392,555,7397,555,7403,555,7408,556,7413,560,7422,562,7426,569,7433,573,7435,582,7439,587,7440,598,7440,603,7439,612,7435,616,7433,623,7426,625,7422,629,7413,630,7408,630,7397xm630,7067l629,7062,625,7053,623,7049,616,7042,612,7040,603,7036,598,7035,587,7035,582,7036,573,7040,569,7042,562,7049,560,7053,556,7062,555,7067,555,7073,555,7078,556,7083,560,7092,562,7096,569,7103,573,7105,582,7109,587,7110,598,7110,603,7109,612,7105,616,7103,623,7096,625,7092,629,7083,630,7078,630,706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480" id="docshape8" filled="true" fillcolor="#a2b8de" stroked="false">
                  <v:fill type="solid"/>
                </v:rect>
                <v:shape style="position:absolute;left:4799;top:4965;width:75;height:2895" id="docshape9" coordorigin="4800,4965" coordsize="75,2895" path="m4875,7817l4874,7812,4870,7803,4868,7799,4861,7792,4857,7790,4848,7786,4843,7785,4832,7785,4827,7786,4818,7790,4814,7792,4807,7799,4805,7803,4801,7812,4800,7817,4800,7823,4800,7828,4801,7833,4805,7842,4807,7846,4814,7853,4818,7855,4827,7859,4832,7860,4843,7860,4848,7859,4857,7855,4861,7853,4868,7846,4870,7842,4874,7833,4875,7828,4875,7817xm4875,7487l4874,7482,4870,7473,4868,7469,4861,7462,4857,7460,4848,7456,4843,7455,4832,7455,4827,7456,4818,7460,4814,7462,4807,7469,4805,7473,4801,7482,4800,7487,4800,7493,4800,7498,4801,7503,4805,7512,4807,7516,4814,7523,4818,7525,4827,7529,4832,7530,4843,7530,4848,7529,4857,7525,4861,7523,4868,7516,4870,7512,4874,7503,4875,7498,4875,7487xm4875,6122l4874,6117,4870,6108,4868,6104,4861,6097,4857,6095,4848,6091,4843,6090,4832,6090,4827,6091,4818,6095,4814,6097,4807,6104,4805,6108,4801,6117,4800,6122,4800,6128,4800,6133,4801,6138,4805,6147,4807,6151,4814,6158,4818,6160,4827,6164,4832,6165,4843,6165,4848,6164,4857,6160,4861,6158,4868,6151,4870,6147,4874,6138,4875,6133,4875,6122xm4875,5567l4874,5562,4870,5553,4868,5549,4861,5542,4857,5540,4848,5536,4843,5535,4832,5535,4827,5536,4818,5540,4814,5542,4807,5549,4805,5553,4801,5562,4800,5567,4800,5573,4800,5578,4801,5583,4805,5592,4807,5596,4814,5603,4818,5605,4827,5609,4832,5610,4843,5610,4848,5609,4857,5605,4861,5603,4868,5596,4870,5592,4874,5583,4875,5578,4875,5567xm4875,4997l4874,4992,4870,4983,4868,4979,4861,4972,4857,4970,4848,4966,4843,4965,4832,4965,4827,4966,4818,4970,4814,4972,4807,4979,4805,4983,4801,4992,4800,4997,4800,5003,4800,5008,4801,5013,4805,5022,4807,5026,4814,5033,4818,5035,4827,5039,4832,5040,4843,5040,4848,5039,4857,5035,4861,5033,4868,5026,4870,5022,4874,5013,4875,5008,4875,49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2"/>
      </w:pPr>
    </w:p>
    <w:p>
      <w:pPr>
        <w:pStyle w:val="Heading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1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6"/>
      </w:pPr>
    </w:p>
    <w:p>
      <w:pPr>
        <w:pStyle w:val="BodyText"/>
        <w:spacing w:line="532" w:lineRule="auto" w:before="1"/>
        <w:ind w:left="758" w:right="172"/>
      </w:pPr>
      <w:hyperlink r:id="rId9">
        <w:r>
          <w:rPr>
            <w:color w:val="FFFFFF"/>
            <w:spacing w:val="-2"/>
            <w:w w:val="105"/>
          </w:rPr>
          <w:t>shawn.white@email.com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2"/>
        <w:spacing w:before="39"/>
      </w:pPr>
      <w:r>
        <w:rPr>
          <w:smallCaps/>
          <w:color w:val="FFFFFF"/>
        </w:rPr>
        <w:t>Key</w:t>
      </w:r>
      <w:r>
        <w:rPr>
          <w:smallCaps/>
          <w:color w:val="FFFFFF"/>
          <w:spacing w:val="-8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379" w:lineRule="auto" w:before="175"/>
        <w:ind w:left="572" w:right="96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Concrete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work </w:t>
      </w:r>
      <w:r>
        <w:rPr>
          <w:b/>
          <w:color w:val="FFFFFF"/>
          <w:spacing w:val="-2"/>
          <w:w w:val="105"/>
          <w:sz w:val="18"/>
        </w:rPr>
        <w:t>Demolition</w:t>
      </w:r>
    </w:p>
    <w:p>
      <w:pPr>
        <w:spacing w:line="362" w:lineRule="auto" w:before="0"/>
        <w:ind w:left="572" w:right="1081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Drywall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installation </w:t>
      </w:r>
      <w:r>
        <w:rPr>
          <w:b/>
          <w:color w:val="FFFFFF"/>
          <w:spacing w:val="-2"/>
          <w:w w:val="105"/>
          <w:sz w:val="18"/>
        </w:rPr>
        <w:t>Framing</w:t>
      </w:r>
    </w:p>
    <w:p>
      <w:pPr>
        <w:spacing w:line="379" w:lineRule="auto" w:before="14"/>
        <w:ind w:left="572" w:right="963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Forklift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operation </w:t>
      </w:r>
      <w:r>
        <w:rPr>
          <w:b/>
          <w:color w:val="FFFFFF"/>
          <w:w w:val="105"/>
          <w:sz w:val="18"/>
        </w:rPr>
        <w:t>Site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preparation</w:t>
      </w:r>
    </w:p>
    <w:p>
      <w:pPr>
        <w:pStyle w:val="Heading2"/>
        <w:spacing w:before="142"/>
      </w:pPr>
      <w:r>
        <w:rPr>
          <w:smallCaps/>
          <w:color w:val="FFFFFF"/>
          <w:spacing w:val="-2"/>
        </w:rPr>
        <w:t>Education</w:t>
      </w:r>
    </w:p>
    <w:p>
      <w:pPr>
        <w:spacing w:line="276" w:lineRule="auto" w:before="16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HIGH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SCHOOL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DIPLOMA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-2"/>
          <w:w w:val="85"/>
          <w:sz w:val="18"/>
        </w:rPr>
        <w:t> </w:t>
      </w:r>
      <w:r>
        <w:rPr>
          <w:b/>
          <w:color w:val="FFFFFF"/>
          <w:w w:val="105"/>
          <w:sz w:val="18"/>
        </w:rPr>
        <w:t>2018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w w:val="105"/>
          <w:sz w:val="18"/>
        </w:rPr>
        <w:t>SOUTHWEST HIGH SCHOOL, HOUSTON,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TX</w:t>
      </w:r>
    </w:p>
    <w:p>
      <w:pPr>
        <w:pStyle w:val="Heading2"/>
        <w:spacing w:before="96"/>
      </w:pPr>
      <w:r>
        <w:rPr>
          <w:b w:val="0"/>
        </w:rPr>
        <w:br w:type="column"/>
      </w:r>
      <w:r>
        <w:rPr>
          <w:smallCaps/>
          <w:color w:val="A2B8DE"/>
          <w:spacing w:val="-2"/>
        </w:rPr>
        <w:t>Professional</w:t>
      </w:r>
      <w:r>
        <w:rPr>
          <w:smallCaps/>
          <w:color w:val="A2B8DE"/>
          <w:spacing w:val="-1"/>
        </w:rPr>
        <w:t> </w:t>
      </w:r>
      <w:r>
        <w:rPr>
          <w:smallCaps/>
          <w:color w:val="A2B8DE"/>
          <w:spacing w:val="-2"/>
        </w:rPr>
        <w:t>experience</w:t>
      </w:r>
    </w:p>
    <w:p>
      <w:pPr>
        <w:pStyle w:val="BodyText"/>
        <w:spacing w:line="261" w:lineRule="auto" w:before="142"/>
        <w:ind w:left="33"/>
        <w:rPr>
          <w:rFonts w:ascii="Calibri"/>
        </w:rPr>
      </w:pPr>
      <w:r>
        <w:rPr>
          <w:rFonts w:ascii="Calibri"/>
          <w:w w:val="120"/>
        </w:rPr>
        <w:t>CONSTRUCTION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WORKER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BUILDPRO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CONTRACTORS,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HOUSTON,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TX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 </w:t>
      </w:r>
      <w:r>
        <w:rPr>
          <w:rFonts w:ascii="Calibri"/>
          <w:w w:val="120"/>
        </w:rPr>
        <w:t>MARCH 2021 - PRESENT</w:t>
      </w:r>
    </w:p>
    <w:p>
      <w:pPr>
        <w:pStyle w:val="BodyText"/>
        <w:spacing w:before="8"/>
        <w:rPr>
          <w:rFonts w:ascii="Calibri"/>
        </w:rPr>
      </w:pPr>
    </w:p>
    <w:p>
      <w:pPr>
        <w:pStyle w:val="BodyText"/>
        <w:spacing w:line="276" w:lineRule="auto" w:before="1"/>
        <w:ind w:left="609"/>
      </w:pPr>
      <w:r>
        <w:rPr>
          <w:w w:val="105"/>
        </w:rPr>
        <w:t>Perform framing, drywall</w:t>
      </w:r>
      <w:r>
        <w:rPr>
          <w:spacing w:val="-4"/>
          <w:w w:val="105"/>
        </w:rPr>
        <w:t> </w:t>
      </w:r>
      <w:r>
        <w:rPr>
          <w:w w:val="105"/>
        </w:rPr>
        <w:t>hanging, and basic plumbing on commercial tenant</w:t>
      </w:r>
      <w:r>
        <w:rPr>
          <w:spacing w:val="-3"/>
          <w:w w:val="105"/>
        </w:rPr>
        <w:t> </w:t>
      </w:r>
      <w:r>
        <w:rPr>
          <w:w w:val="105"/>
        </w:rPr>
        <w:t>build-outs</w:t>
      </w:r>
    </w:p>
    <w:p>
      <w:pPr>
        <w:pStyle w:val="BodyText"/>
        <w:spacing w:line="259" w:lineRule="auto" w:before="89"/>
        <w:ind w:left="609" w:right="85"/>
      </w:pPr>
      <w:r>
        <w:rPr>
          <w:w w:val="105"/>
        </w:rPr>
        <w:t>Operate</w:t>
      </w:r>
      <w:r>
        <w:rPr>
          <w:spacing w:val="-9"/>
          <w:w w:val="105"/>
        </w:rPr>
        <w:t> </w:t>
      </w:r>
      <w:r>
        <w:rPr>
          <w:w w:val="105"/>
        </w:rPr>
        <w:t>forklifts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skid</w:t>
      </w:r>
      <w:r>
        <w:rPr>
          <w:spacing w:val="-9"/>
          <w:w w:val="105"/>
        </w:rPr>
        <w:t> </w:t>
      </w:r>
      <w:r>
        <w:rPr>
          <w:w w:val="105"/>
        </w:rPr>
        <w:t>steers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transport</w:t>
      </w:r>
      <w:r>
        <w:rPr>
          <w:spacing w:val="-9"/>
          <w:w w:val="105"/>
        </w:rPr>
        <w:t> </w:t>
      </w:r>
      <w:r>
        <w:rPr>
          <w:w w:val="105"/>
        </w:rPr>
        <w:t>materials</w:t>
      </w:r>
      <w:r>
        <w:rPr>
          <w:spacing w:val="-9"/>
          <w:w w:val="105"/>
        </w:rPr>
        <w:t> </w:t>
      </w:r>
      <w:r>
        <w:rPr>
          <w:w w:val="105"/>
        </w:rPr>
        <w:t>safely</w:t>
      </w:r>
      <w:r>
        <w:rPr>
          <w:spacing w:val="-14"/>
          <w:w w:val="105"/>
        </w:rPr>
        <w:t> </w:t>
      </w:r>
      <w:r>
        <w:rPr>
          <w:w w:val="105"/>
        </w:rPr>
        <w:t>around large</w:t>
      </w:r>
      <w:r>
        <w:rPr>
          <w:spacing w:val="-3"/>
          <w:w w:val="105"/>
        </w:rPr>
        <w:t> </w:t>
      </w:r>
      <w:r>
        <w:rPr>
          <w:w w:val="105"/>
        </w:rPr>
        <w:t>sites</w:t>
      </w:r>
    </w:p>
    <w:p>
      <w:pPr>
        <w:pStyle w:val="BodyText"/>
        <w:spacing w:before="103"/>
        <w:ind w:left="609"/>
      </w:pPr>
      <w:r>
        <w:rPr>
          <w:w w:val="105"/>
        </w:rPr>
        <w:t>Assist</w:t>
      </w:r>
      <w:r>
        <w:rPr>
          <w:spacing w:val="5"/>
          <w:w w:val="105"/>
        </w:rPr>
        <w:t> </w:t>
      </w:r>
      <w:r>
        <w:rPr>
          <w:w w:val="105"/>
        </w:rPr>
        <w:t>subcontractors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6"/>
          <w:w w:val="105"/>
        </w:rPr>
        <w:t> </w:t>
      </w:r>
      <w:r>
        <w:rPr>
          <w:w w:val="105"/>
        </w:rPr>
        <w:t>electrical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5"/>
          <w:w w:val="105"/>
        </w:rPr>
        <w:t> </w:t>
      </w:r>
      <w:r>
        <w:rPr>
          <w:w w:val="105"/>
        </w:rPr>
        <w:t>HVAC</w:t>
      </w:r>
      <w:r>
        <w:rPr>
          <w:spacing w:val="6"/>
          <w:w w:val="105"/>
        </w:rPr>
        <w:t> </w:t>
      </w:r>
      <w:r>
        <w:rPr>
          <w:w w:val="105"/>
        </w:rPr>
        <w:t>rough-</w:t>
      </w:r>
      <w:r>
        <w:rPr>
          <w:spacing w:val="-5"/>
          <w:w w:val="105"/>
        </w:rPr>
        <w:t>ins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BodyText"/>
        <w:spacing w:line="261" w:lineRule="auto"/>
        <w:ind w:left="33" w:right="234"/>
        <w:rPr>
          <w:rFonts w:ascii="Calibri"/>
        </w:rPr>
      </w:pPr>
      <w:r>
        <w:rPr>
          <w:rFonts w:ascii="Calibri"/>
          <w:w w:val="120"/>
        </w:rPr>
        <w:t>CONSTRUCTION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LABORER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CROSSBEAM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CONSTRUCTION,</w:t>
      </w:r>
      <w:r>
        <w:rPr>
          <w:rFonts w:ascii="Calibri"/>
          <w:spacing w:val="41"/>
          <w:w w:val="120"/>
        </w:rPr>
        <w:t> </w:t>
      </w:r>
      <w:r>
        <w:rPr>
          <w:rFonts w:ascii="Calibri"/>
          <w:w w:val="120"/>
        </w:rPr>
        <w:t>HOUSTON,</w:t>
      </w:r>
      <w:r>
        <w:rPr>
          <w:rFonts w:ascii="Calibri"/>
          <w:spacing w:val="80"/>
          <w:w w:val="150"/>
        </w:rPr>
        <w:t> </w:t>
      </w:r>
      <w:r>
        <w:rPr>
          <w:rFonts w:ascii="Calibri"/>
          <w:w w:val="120"/>
        </w:rPr>
        <w:t>TX </w:t>
      </w:r>
      <w:r>
        <w:rPr>
          <w:rFonts w:ascii="Calibri"/>
        </w:rPr>
        <w:t>| </w:t>
      </w:r>
      <w:r>
        <w:rPr>
          <w:rFonts w:ascii="Calibri"/>
          <w:w w:val="120"/>
        </w:rPr>
        <w:t>JULY 2018 - FEBRUARY 2021</w:t>
      </w:r>
    </w:p>
    <w:p>
      <w:pPr>
        <w:pStyle w:val="BodyText"/>
        <w:spacing w:before="9"/>
        <w:rPr>
          <w:rFonts w:ascii="Calibri"/>
        </w:rPr>
      </w:pPr>
    </w:p>
    <w:p>
      <w:pPr>
        <w:pStyle w:val="BodyText"/>
        <w:ind w:left="609"/>
      </w:pPr>
      <w:r>
        <w:rPr>
          <w:w w:val="105"/>
        </w:rPr>
        <w:t>Worked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carpenters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roofers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install</w:t>
      </w:r>
      <w:r>
        <w:rPr>
          <w:spacing w:val="-11"/>
          <w:w w:val="105"/>
        </w:rPr>
        <w:t> </w:t>
      </w:r>
      <w:r>
        <w:rPr>
          <w:w w:val="105"/>
        </w:rPr>
        <w:t>trusses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sheathing</w:t>
      </w:r>
    </w:p>
    <w:p>
      <w:pPr>
        <w:pStyle w:val="BodyText"/>
        <w:spacing w:line="276" w:lineRule="auto" w:before="121"/>
        <w:ind w:left="609"/>
      </w:pPr>
      <w:r>
        <w:rPr>
          <w:w w:val="105"/>
        </w:rPr>
        <w:t>Maintained</w:t>
      </w:r>
      <w:r>
        <w:rPr>
          <w:spacing w:val="-1"/>
          <w:w w:val="105"/>
        </w:rPr>
        <w:t> </w:t>
      </w:r>
      <w:r>
        <w:rPr>
          <w:w w:val="105"/>
        </w:rPr>
        <w:t>safe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organized</w:t>
      </w:r>
      <w:r>
        <w:rPr>
          <w:spacing w:val="-1"/>
          <w:w w:val="105"/>
        </w:rPr>
        <w:t> </w:t>
      </w:r>
      <w:r>
        <w:rPr>
          <w:w w:val="105"/>
        </w:rPr>
        <w:t>job</w:t>
      </w:r>
      <w:r>
        <w:rPr>
          <w:spacing w:val="-1"/>
          <w:w w:val="105"/>
        </w:rPr>
        <w:t> </w:t>
      </w:r>
      <w:r>
        <w:rPr>
          <w:w w:val="105"/>
        </w:rPr>
        <w:t>sites,</w:t>
      </w:r>
      <w:r>
        <w:rPr>
          <w:spacing w:val="-1"/>
          <w:w w:val="105"/>
        </w:rPr>
        <w:t> </w:t>
      </w:r>
      <w:r>
        <w:rPr>
          <w:w w:val="105"/>
        </w:rPr>
        <w:t>meeting</w:t>
      </w:r>
      <w:r>
        <w:rPr>
          <w:spacing w:val="-1"/>
          <w:w w:val="105"/>
        </w:rPr>
        <w:t> </w:t>
      </w:r>
      <w:r>
        <w:rPr>
          <w:w w:val="105"/>
        </w:rPr>
        <w:t>deadlines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multiple phases of builds</w:t>
      </w:r>
    </w:p>
    <w:sectPr>
      <w:type w:val="continuous"/>
      <w:pgSz w:w="11920" w:h="16860"/>
      <w:pgMar w:top="500" w:bottom="280" w:left="283" w:right="566"/>
      <w:cols w:num="2" w:equalWidth="0">
        <w:col w:w="3377" w:space="827"/>
        <w:col w:w="68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4"/>
      <w:ind w:left="4431" w:right="12"/>
      <w:jc w:val="center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3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shawn.white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2026-02-15T13:26:37Z</dcterms:created>
  <dcterms:modified xsi:type="dcterms:W3CDTF">2026-02-15T13:26:37Z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