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698" w:right="0" w:firstLine="0"/>
        <w:jc w:val="center"/>
        <w:rPr>
          <w:rFonts w:ascii="Calibri"/>
          <w:sz w:val="63"/>
        </w:rPr>
      </w:pPr>
      <w:r>
        <w:rPr>
          <w:rFonts w:ascii="Calibri"/>
          <w:b/>
          <w:color w:val="789C2F"/>
          <w:spacing w:val="10"/>
          <w:w w:val="130"/>
          <w:sz w:val="63"/>
        </w:rPr>
        <w:t>Logan</w:t>
      </w:r>
      <w:r>
        <w:rPr>
          <w:rFonts w:ascii="Calibri"/>
          <w:b/>
          <w:color w:val="789C2F"/>
          <w:spacing w:val="69"/>
          <w:w w:val="130"/>
          <w:sz w:val="63"/>
        </w:rPr>
        <w:t> </w:t>
      </w:r>
      <w:r>
        <w:rPr>
          <w:rFonts w:ascii="Calibri"/>
          <w:color w:val="789C2F"/>
          <w:spacing w:val="6"/>
          <w:w w:val="130"/>
          <w:sz w:val="63"/>
        </w:rPr>
        <w:t>Hall</w:t>
      </w:r>
    </w:p>
    <w:p>
      <w:pPr>
        <w:spacing w:before="33"/>
        <w:ind w:left="4698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789C2F"/>
          <w:spacing w:val="9"/>
          <w:w w:val="125"/>
          <w:sz w:val="15"/>
        </w:rPr>
        <w:t>Car</w:t>
      </w:r>
      <w:r>
        <w:rPr>
          <w:rFonts w:ascii="Calibri"/>
          <w:b/>
          <w:color w:val="789C2F"/>
          <w:spacing w:val="34"/>
          <w:w w:val="125"/>
          <w:sz w:val="15"/>
        </w:rPr>
        <w:t> </w:t>
      </w:r>
      <w:r>
        <w:rPr>
          <w:rFonts w:ascii="Calibri"/>
          <w:b/>
          <w:color w:val="789C2F"/>
          <w:spacing w:val="12"/>
          <w:w w:val="125"/>
          <w:sz w:val="15"/>
        </w:rPr>
        <w:t>Dealership</w:t>
      </w:r>
      <w:r>
        <w:rPr>
          <w:rFonts w:ascii="Calibri"/>
          <w:b/>
          <w:color w:val="789C2F"/>
          <w:spacing w:val="34"/>
          <w:w w:val="125"/>
          <w:sz w:val="15"/>
        </w:rPr>
        <w:t> </w:t>
      </w:r>
      <w:r>
        <w:rPr>
          <w:rFonts w:ascii="Calibri"/>
          <w:b/>
          <w:color w:val="789C2F"/>
          <w:spacing w:val="11"/>
          <w:w w:val="125"/>
          <w:sz w:val="15"/>
        </w:rPr>
        <w:t>Sales</w:t>
      </w:r>
      <w:r>
        <w:rPr>
          <w:rFonts w:ascii="Calibri"/>
          <w:b/>
          <w:color w:val="789C2F"/>
          <w:spacing w:val="34"/>
          <w:w w:val="125"/>
          <w:sz w:val="15"/>
        </w:rPr>
        <w:t> </w:t>
      </w:r>
      <w:r>
        <w:rPr>
          <w:rFonts w:ascii="Calibri"/>
          <w:b/>
          <w:color w:val="789C2F"/>
          <w:spacing w:val="10"/>
          <w:w w:val="125"/>
          <w:sz w:val="15"/>
        </w:rPr>
        <w:t>Associate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33"/>
        <w:rPr>
          <w:rFonts w:ascii="Calibri"/>
          <w:b/>
          <w:sz w:val="15"/>
        </w:rPr>
      </w:pPr>
    </w:p>
    <w:p>
      <w:pPr>
        <w:spacing w:before="0"/>
        <w:ind w:left="0" w:right="1216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789C2F"/>
          <w:w w:val="125"/>
          <w:sz w:val="15"/>
        </w:rPr>
        <w:t>A</w:t>
      </w:r>
      <w:r>
        <w:rPr>
          <w:rFonts w:ascii="Calibri"/>
          <w:b/>
          <w:color w:val="789C2F"/>
          <w:spacing w:val="-7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B</w:t>
      </w:r>
      <w:r>
        <w:rPr>
          <w:rFonts w:ascii="Calibri"/>
          <w:b/>
          <w:color w:val="789C2F"/>
          <w:spacing w:val="-6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O</w:t>
      </w:r>
      <w:r>
        <w:rPr>
          <w:rFonts w:ascii="Calibri"/>
          <w:b/>
          <w:color w:val="789C2F"/>
          <w:spacing w:val="-8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U</w:t>
      </w:r>
      <w:r>
        <w:rPr>
          <w:rFonts w:ascii="Calibri"/>
          <w:b/>
          <w:color w:val="789C2F"/>
          <w:spacing w:val="-8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T</w:t>
      </w:r>
      <w:r>
        <w:rPr>
          <w:rFonts w:ascii="Calibri"/>
          <w:b/>
          <w:color w:val="789C2F"/>
          <w:spacing w:val="68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M</w:t>
      </w:r>
      <w:r>
        <w:rPr>
          <w:rFonts w:ascii="Calibri"/>
          <w:b/>
          <w:color w:val="789C2F"/>
          <w:spacing w:val="-8"/>
          <w:w w:val="125"/>
          <w:sz w:val="15"/>
        </w:rPr>
        <w:t> </w:t>
      </w:r>
      <w:r>
        <w:rPr>
          <w:rFonts w:ascii="Calibri"/>
          <w:b/>
          <w:color w:val="789C2F"/>
          <w:spacing w:val="-10"/>
          <w:w w:val="125"/>
          <w:sz w:val="15"/>
        </w:rPr>
        <w:t>E</w:t>
      </w:r>
    </w:p>
    <w:p>
      <w:pPr>
        <w:pStyle w:val="BodyText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708"/>
        </w:sect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20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24"/>
        <w:rPr>
          <w:rFonts w:ascii="Calibri"/>
          <w:b/>
          <w:sz w:val="15"/>
        </w:rPr>
      </w:pPr>
    </w:p>
    <w:p>
      <w:pPr>
        <w:pStyle w:val="BodyText"/>
        <w:spacing w:before="1"/>
        <w:ind w:left="1025"/>
      </w:pPr>
      <w:r>
        <w:rPr>
          <w:color w:val="FFFFFF"/>
          <w:spacing w:val="-4"/>
        </w:rPr>
        <w:t>(555)</w:t>
      </w:r>
      <w:r>
        <w:rPr>
          <w:color w:val="FFFFFF"/>
          <w:spacing w:val="3"/>
        </w:rPr>
        <w:t> </w:t>
      </w:r>
      <w:r>
        <w:rPr>
          <w:color w:val="FFFFFF"/>
          <w:spacing w:val="-4"/>
        </w:rPr>
        <w:t>321-7890</w:t>
      </w:r>
    </w:p>
    <w:p>
      <w:pPr>
        <w:pStyle w:val="Heading1"/>
        <w:spacing w:line="259" w:lineRule="auto" w:before="106"/>
      </w:pPr>
      <w:r>
        <w:rPr>
          <w:b w:val="0"/>
        </w:rPr>
        <w:br w:type="column"/>
      </w:r>
      <w:r>
        <w:rPr>
          <w:color w:val="454545"/>
          <w:w w:val="105"/>
        </w:rPr>
        <w:t>Dependable Sales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Associate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 a record 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exceeding targets in fast-paced dealership settings</w:t>
      </w:r>
    </w:p>
    <w:p>
      <w:pPr>
        <w:pStyle w:val="BodyText"/>
        <w:spacing w:line="259" w:lineRule="auto" w:before="119"/>
        <w:ind w:left="39"/>
      </w:pPr>
      <w:r>
        <w:rPr>
          <w:color w:val="454545"/>
          <w:w w:val="105"/>
        </w:rPr>
        <w:t>Motivated Car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Dealership Sales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Associate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 4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 of experience helping customers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navigate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vehicle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selection,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financing,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delivery.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Committed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to meeting monthly sales goals while maintaining a customer-first mindset.</w:t>
      </w:r>
    </w:p>
    <w:p>
      <w:pPr>
        <w:pStyle w:val="BodyText"/>
        <w:spacing w:line="207" w:lineRule="exact"/>
        <w:ind w:left="39"/>
      </w:pPr>
      <w:r>
        <w:rPr>
          <w:color w:val="454545"/>
          <w:w w:val="105"/>
        </w:rPr>
        <w:t>Recognized</w:t>
      </w:r>
      <w:r>
        <w:rPr>
          <w:color w:val="454545"/>
          <w:spacing w:val="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upselling</w:t>
      </w:r>
      <w:r>
        <w:rPr>
          <w:color w:val="454545"/>
          <w:spacing w:val="4"/>
          <w:w w:val="105"/>
        </w:rPr>
        <w:t> </w:t>
      </w:r>
      <w:r>
        <w:rPr>
          <w:color w:val="454545"/>
          <w:w w:val="105"/>
        </w:rPr>
        <w:t>performance</w:t>
      </w:r>
      <w:r>
        <w:rPr>
          <w:color w:val="454545"/>
          <w:spacing w:val="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3"/>
          <w:w w:val="105"/>
        </w:rPr>
        <w:t> </w:t>
      </w:r>
      <w:r>
        <w:rPr>
          <w:color w:val="454545"/>
          <w:w w:val="105"/>
        </w:rPr>
        <w:t>accurate</w:t>
      </w:r>
      <w:r>
        <w:rPr>
          <w:color w:val="454545"/>
          <w:spacing w:val="3"/>
          <w:w w:val="105"/>
        </w:rPr>
        <w:t> </w:t>
      </w:r>
      <w:r>
        <w:rPr>
          <w:color w:val="454545"/>
          <w:w w:val="105"/>
        </w:rPr>
        <w:t>contract</w:t>
      </w:r>
      <w:r>
        <w:rPr>
          <w:color w:val="454545"/>
          <w:spacing w:val="3"/>
          <w:w w:val="105"/>
        </w:rPr>
        <w:t> </w:t>
      </w:r>
      <w:r>
        <w:rPr>
          <w:color w:val="454545"/>
          <w:spacing w:val="-2"/>
          <w:w w:val="105"/>
        </w:rPr>
        <w:t>processing.</w:t>
      </w:r>
    </w:p>
    <w:p>
      <w:pPr>
        <w:pStyle w:val="BodyText"/>
        <w:spacing w:after="0" w:line="207" w:lineRule="exact"/>
        <w:sectPr>
          <w:type w:val="continuous"/>
          <w:pgSz w:w="11920" w:h="16860"/>
          <w:pgMar w:top="1200" w:bottom="280" w:left="425" w:right="708"/>
          <w:cols w:num="2" w:equalWidth="0">
            <w:col w:w="2819" w:space="1366"/>
            <w:col w:w="6602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00" w:bottom="280" w:left="425" w:right="708"/>
        </w:sectPr>
      </w:pPr>
    </w:p>
    <w:p>
      <w:pPr>
        <w:pStyle w:val="BodyText"/>
        <w:spacing w:line="688" w:lineRule="auto" w:before="135"/>
        <w:ind w:left="1025" w:right="3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671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5924550">
                                <a:moveTo>
                                  <a:pt x="47625" y="5897384"/>
                                </a:moveTo>
                                <a:lnTo>
                                  <a:pt x="27165" y="5876912"/>
                                </a:lnTo>
                                <a:lnTo>
                                  <a:pt x="20472" y="5876912"/>
                                </a:lnTo>
                                <a:lnTo>
                                  <a:pt x="0" y="5897384"/>
                                </a:lnTo>
                                <a:lnTo>
                                  <a:pt x="0" y="5900953"/>
                                </a:lnTo>
                                <a:lnTo>
                                  <a:pt x="0" y="5904077"/>
                                </a:lnTo>
                                <a:lnTo>
                                  <a:pt x="20472" y="5924537"/>
                                </a:lnTo>
                                <a:lnTo>
                                  <a:pt x="27165" y="5924537"/>
                                </a:lnTo>
                                <a:lnTo>
                                  <a:pt x="47625" y="5904077"/>
                                </a:lnTo>
                                <a:lnTo>
                                  <a:pt x="47625" y="5897384"/>
                                </a:lnTo>
                                <a:close/>
                              </a:path>
                              <a:path w="7082790" h="5924550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5924550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082790" h="5924550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082790" h="5924550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082790" h="5924550">
                                <a:moveTo>
                                  <a:pt x="47625" y="4468634"/>
                                </a:moveTo>
                                <a:lnTo>
                                  <a:pt x="27165" y="4448162"/>
                                </a:lnTo>
                                <a:lnTo>
                                  <a:pt x="20472" y="4448162"/>
                                </a:lnTo>
                                <a:lnTo>
                                  <a:pt x="0" y="4468634"/>
                                </a:lnTo>
                                <a:lnTo>
                                  <a:pt x="0" y="4472203"/>
                                </a:lnTo>
                                <a:lnTo>
                                  <a:pt x="0" y="4475327"/>
                                </a:lnTo>
                                <a:lnTo>
                                  <a:pt x="20472" y="4495787"/>
                                </a:lnTo>
                                <a:lnTo>
                                  <a:pt x="27165" y="4495787"/>
                                </a:lnTo>
                                <a:lnTo>
                                  <a:pt x="47625" y="4475327"/>
                                </a:lnTo>
                                <a:lnTo>
                                  <a:pt x="47625" y="4468634"/>
                                </a:lnTo>
                                <a:close/>
                              </a:path>
                              <a:path w="7082790" h="59245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019549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789c2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5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6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75;width:270;height:270" type="#_x0000_t75" id="docshape11" stroked="false">
                  <v:imagedata r:id="rId7" o:title=""/>
                </v:shape>
                <v:shape style="position:absolute;left:764;top:0;width:11154;height:9330" id="docshape12" coordorigin="765,0" coordsize="11154,9330" path="m840,9287l839,9282,835,9273,833,9269,826,9262,822,9260,813,9256,808,9255,797,9255,792,9256,783,9260,779,9262,772,9269,770,9273,766,9282,765,9287,765,9293,765,9298,766,9303,770,9312,772,9316,779,9323,783,9325,792,9329,797,9330,808,9330,813,9329,822,9325,826,9323,833,9316,835,9312,839,9303,840,9298,840,928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82l839,7977,835,7968,833,7964,826,7957,822,7955,813,7951,808,7950,797,7950,792,7951,783,7955,779,7957,772,7964,770,7968,766,7977,765,7982,765,7988,765,7993,766,7998,770,8007,772,8011,779,8018,783,8020,792,8024,797,8025,808,8025,813,8024,822,8020,826,8018,833,8011,835,8007,839,7998,840,7993,840,7982xm840,7667l839,7662,835,7653,833,7649,826,7642,822,7640,813,7636,808,7635,797,7635,792,7636,783,7640,779,7642,772,7649,770,7653,766,7662,765,7667,765,7673,765,7678,766,7683,770,7692,772,7696,779,7703,783,7705,792,7709,797,7710,808,7710,813,7709,822,7705,826,7703,833,7696,835,7692,839,7683,840,7678,840,7667xm840,7352l839,7347,835,7338,833,7334,826,7327,822,7325,813,7321,808,7320,797,7320,792,7321,783,7325,779,7327,772,7334,770,7338,766,7347,765,7352,765,7358,765,7363,766,7368,770,7377,772,7381,779,7388,783,7390,792,7394,797,7395,808,7395,813,7394,822,7390,826,7388,833,7381,835,7377,839,7368,840,7363,840,7352xm840,7037l839,7032,835,7023,833,7019,826,7012,822,7010,813,7006,808,7005,797,7005,792,7006,783,7010,779,7012,772,7019,770,7023,766,7032,765,7037,765,7043,765,7048,766,7053,770,7062,772,7066,779,7073,783,7075,792,7079,797,7080,808,7080,813,7079,822,7075,826,7073,833,7066,835,7062,839,7053,840,7048,840,7037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3" filled="true" fillcolor="#be9000" stroked="false">
                  <v:fill type="solid"/>
                </v:rect>
                <v:shape style="position:absolute;left:4964;top:6330;width:75;height:2550" id="docshape14" coordorigin="4965,6330" coordsize="75,2550" path="m5040,8837l5039,8832,5035,8823,5033,8819,5026,8812,5022,8810,5013,8806,5008,8805,4997,8805,4992,8806,4983,8810,4979,8812,4972,8819,4970,8823,4966,8832,4965,8837,4965,8843,4965,8848,4966,8853,4970,8862,4972,8866,4979,8873,4983,8875,4992,8879,4997,8880,5008,8880,5013,8879,5022,8875,5026,8873,5033,8866,5035,8862,5039,8853,5040,8848,5040,8837xm5040,8297l5039,8292,5035,8283,5033,8279,5026,8272,5022,8270,5013,8266,5008,8265,4997,8265,4992,8266,4983,8270,4979,8272,4972,8279,4970,8283,4966,8292,4965,8297,4965,8303,4965,8308,4966,8313,4970,8322,4972,8326,4979,8333,4983,8335,4992,8339,4997,8340,5008,8340,5013,8339,5022,8335,5026,8333,5033,8326,5035,8322,5039,8313,5040,8308,5040,8297xm5040,7007l5039,7002,5035,6993,5033,6989,5026,6982,5022,6980,5013,6976,5008,6975,4997,6975,4992,6976,4983,6980,4979,6982,4972,6989,4970,6993,4966,7002,4965,7007,4965,7013,4965,7018,4966,7023,4970,7032,4972,7036,4979,7043,4983,7045,4992,7049,4997,7050,5008,7050,5013,7049,5022,7045,5026,7043,5033,7036,5035,7032,5039,7023,5040,7018,5040,7007xm5040,6692l5039,6687,5035,6678,5033,6674,5026,6667,5022,6665,5013,6661,5008,6660,4997,6660,4992,6661,4983,6665,4979,6667,4972,6674,4970,6678,4966,6687,4965,6692,4965,6698,4965,6703,4966,6708,4970,6717,4972,6721,4979,6728,4983,6730,4992,6734,4997,6735,5008,6735,5013,6734,5022,6730,5026,6728,5033,6721,5035,6717,5039,6708,5040,6703,5040,6692xm5040,6362l5039,6357,5035,6348,5033,6344,5026,6337,5022,6335,5013,6331,5008,6330,4997,6330,4992,6331,4983,6335,4979,6337,4972,6344,4970,6348,4966,6357,4965,6362,4965,6368,4965,6373,4966,6378,4970,6387,4972,6391,4979,6398,4983,6400,4992,6404,4997,6405,5008,6405,5013,6404,5022,6400,5026,6398,5033,6391,5035,6387,5039,6378,5040,6373,5040,636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hyperlink r:id="rId9">
        <w:r>
          <w:rPr>
            <w:color w:val="FFFFFF"/>
            <w:spacing w:val="-2"/>
            <w:w w:val="105"/>
          </w:rPr>
          <w:t>logan.hall@email.com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San Diego, CA 92101</w:t>
      </w:r>
    </w:p>
    <w:p>
      <w:pPr>
        <w:spacing w:before="117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72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spacing w:val="-10"/>
          <w:w w:val="135"/>
          <w:sz w:val="15"/>
        </w:rPr>
        <w:t>S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pStyle w:val="BodyText"/>
        <w:spacing w:line="362" w:lineRule="auto"/>
        <w:ind w:left="634" w:right="640"/>
      </w:pPr>
      <w:r>
        <w:rPr>
          <w:color w:val="FFFFFF"/>
          <w:w w:val="105"/>
        </w:rPr>
        <w:t>Deal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structuring Inventory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line="379" w:lineRule="auto"/>
        <w:ind w:left="634" w:right="371"/>
      </w:pPr>
      <w:r>
        <w:rPr>
          <w:color w:val="FFFFFF"/>
          <w:w w:val="110"/>
        </w:rPr>
        <w:t>New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used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vehicle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sales Point-of-sale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systems</w:t>
      </w:r>
    </w:p>
    <w:p>
      <w:pPr>
        <w:pStyle w:val="BodyText"/>
        <w:spacing w:line="194" w:lineRule="exact"/>
        <w:ind w:left="634"/>
      </w:pPr>
      <w:r>
        <w:rPr>
          <w:color w:val="FFFFFF"/>
          <w:spacing w:val="-2"/>
          <w:w w:val="105"/>
        </w:rPr>
        <w:t>Test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drive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before="132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58"/>
        <w:rPr>
          <w:rFonts w:ascii="Calibri"/>
          <w:b/>
          <w:sz w:val="15"/>
        </w:rPr>
      </w:pPr>
    </w:p>
    <w:p>
      <w:pPr>
        <w:pStyle w:val="Heading1"/>
        <w:spacing w:line="259" w:lineRule="auto"/>
        <w:ind w:left="634"/>
      </w:pPr>
      <w:r>
        <w:rPr>
          <w:color w:val="FFFFFF"/>
          <w:w w:val="105"/>
        </w:rPr>
        <w:t>Bachelor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Business </w:t>
      </w:r>
      <w:r>
        <w:rPr>
          <w:color w:val="FFFFFF"/>
          <w:spacing w:val="-2"/>
          <w:w w:val="105"/>
        </w:rPr>
        <w:t>Administration</w:t>
      </w:r>
    </w:p>
    <w:p>
      <w:pPr>
        <w:spacing w:line="259" w:lineRule="auto"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San Diego State University, San Diego, CA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2019</w:t>
      </w:r>
    </w:p>
    <w:p>
      <w:pPr>
        <w:spacing w:before="101"/>
        <w:ind w:left="39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789C2F"/>
          <w:w w:val="130"/>
          <w:sz w:val="15"/>
        </w:rPr>
        <w:t>P</w:t>
      </w:r>
      <w:r>
        <w:rPr>
          <w:rFonts w:ascii="Calibri"/>
          <w:b/>
          <w:color w:val="789C2F"/>
          <w:spacing w:val="-8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R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O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F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S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S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I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O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N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A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L</w:t>
      </w:r>
      <w:r>
        <w:rPr>
          <w:rFonts w:ascii="Calibri"/>
          <w:b/>
          <w:color w:val="789C2F"/>
          <w:spacing w:val="7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7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X</w:t>
      </w:r>
      <w:r>
        <w:rPr>
          <w:rFonts w:ascii="Calibri"/>
          <w:b/>
          <w:color w:val="789C2F"/>
          <w:spacing w:val="-9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P</w:t>
      </w:r>
      <w:r>
        <w:rPr>
          <w:rFonts w:ascii="Calibri"/>
          <w:b/>
          <w:color w:val="789C2F"/>
          <w:spacing w:val="-7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R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I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N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C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spacing w:val="-10"/>
          <w:w w:val="130"/>
          <w:sz w:val="15"/>
        </w:rPr>
        <w:t>E</w:t>
      </w:r>
    </w:p>
    <w:p>
      <w:pPr>
        <w:pStyle w:val="BodyText"/>
        <w:spacing w:before="58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SALES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ASSOCIATE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WEST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COAST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AUTO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z w:val="18"/>
        </w:rPr>
        <w:t>GROUP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z w:val="18"/>
        </w:rPr>
        <w:t>SAN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z w:val="18"/>
        </w:rPr>
        <w:t>DIEGO,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FEBRUARY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2021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369" w:lineRule="auto"/>
        <w:ind w:left="653"/>
      </w:pPr>
      <w:r>
        <w:rPr>
          <w:color w:val="454545"/>
          <w:w w:val="105"/>
        </w:rPr>
        <w:t>Closed 65+ units per quarter, regularly exceeding quota by 15% Ranked top 5 in sales out of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20 team members in 2022 and 2023 Maintained a 92% satisfaction rating in post-sale surveys</w:t>
      </w:r>
    </w:p>
    <w:p>
      <w:pPr>
        <w:pStyle w:val="BodyText"/>
        <w:spacing w:before="85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SALES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z w:val="18"/>
        </w:rPr>
        <w:t>BEACHSIDE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z w:val="18"/>
        </w:rPr>
        <w:t>AUTO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MALL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z w:val="18"/>
        </w:rPr>
        <w:t>CHULA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VISTA,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AUGUST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3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4"/>
          <w:w w:val="110"/>
        </w:rPr>
        <w:t> </w:t>
      </w:r>
      <w:r>
        <w:rPr>
          <w:color w:val="545353"/>
          <w:w w:val="110"/>
        </w:rPr>
        <w:t>JANUARY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2021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Assisted senior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sales staff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 lead follow-up, CRM updates, and vehicle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detailing</w:t>
      </w:r>
    </w:p>
    <w:p>
      <w:pPr>
        <w:pStyle w:val="BodyText"/>
        <w:spacing w:before="89"/>
        <w:ind w:left="653"/>
      </w:pPr>
      <w:r>
        <w:rPr>
          <w:color w:val="454545"/>
          <w:w w:val="105"/>
        </w:rPr>
        <w:t>Trained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contract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preparation,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F&amp;I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processes,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financing</w:t>
      </w:r>
      <w:r>
        <w:rPr>
          <w:color w:val="454545"/>
          <w:spacing w:val="-14"/>
          <w:w w:val="105"/>
        </w:rPr>
        <w:t> </w:t>
      </w:r>
      <w:r>
        <w:rPr>
          <w:color w:val="454545"/>
          <w:spacing w:val="-2"/>
          <w:w w:val="105"/>
        </w:rPr>
        <w:t>options</w:t>
      </w:r>
    </w:p>
    <w:sectPr>
      <w:type w:val="continuous"/>
      <w:pgSz w:w="11920" w:h="16860"/>
      <w:pgMar w:top="1200" w:bottom="280" w:left="425" w:right="708"/>
      <w:cols w:num="2" w:equalWidth="0">
        <w:col w:w="3394" w:space="790"/>
        <w:col w:w="6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logan.ha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2026-02-15T05:59:45Z</dcterms:created>
  <dcterms:modified xsi:type="dcterms:W3CDTF">2026-02-15T05:59:45Z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