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33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Jason</w:t>
      </w:r>
      <w:r>
        <w:rPr>
          <w:rFonts w:ascii="Calibri"/>
          <w:b/>
          <w:color w:val="FFFFFF"/>
          <w:spacing w:val="76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Collins</w:t>
      </w:r>
    </w:p>
    <w:p>
      <w:pPr>
        <w:spacing w:before="94"/>
        <w:ind w:left="4433" w:right="14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0"/>
          <w:sz w:val="16"/>
        </w:rPr>
        <w:t>IT</w:t>
      </w:r>
      <w:r>
        <w:rPr>
          <w:rFonts w:ascii="Calibri"/>
          <w:b/>
          <w:color w:val="FFFFFF"/>
          <w:spacing w:val="42"/>
          <w:w w:val="130"/>
          <w:sz w:val="16"/>
        </w:rPr>
        <w:t> </w:t>
      </w:r>
      <w:r>
        <w:rPr>
          <w:rFonts w:ascii="Calibri"/>
          <w:b/>
          <w:color w:val="FFFFFF"/>
          <w:spacing w:val="10"/>
          <w:w w:val="130"/>
          <w:sz w:val="16"/>
        </w:rPr>
        <w:t>Administrator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before="0"/>
        <w:ind w:left="4433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IT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administrator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security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optimization</w:t>
      </w:r>
    </w:p>
    <w:p>
      <w:pPr>
        <w:spacing w:line="271" w:lineRule="auto" w:before="114"/>
        <w:ind w:left="443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administrator 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security,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 computing,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optimizing enterprise IT systems.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87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19"/>
        <w:rPr>
          <w:rFonts w:ascii="Calibri"/>
          <w:b/>
          <w:sz w:val="15"/>
        </w:rPr>
      </w:pPr>
    </w:p>
    <w:p>
      <w:pPr>
        <w:pStyle w:val="BodyText"/>
        <w:ind w:left="75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4561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/>
      </w:pPr>
      <w:hyperlink r:id="rId5">
        <w:r>
          <w:rPr>
            <w:color w:val="FFFFFF"/>
            <w:spacing w:val="-2"/>
            <w:w w:val="105"/>
          </w:rPr>
          <w:t>jasoncollins@email.com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09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2E497D"/>
          <w:w w:val="140"/>
          <w:sz w:val="18"/>
        </w:rPr>
        <w:t>Professional</w:t>
      </w:r>
      <w:r>
        <w:rPr>
          <w:rFonts w:ascii="Calibri"/>
          <w:b/>
          <w:smallCaps/>
          <w:color w:val="2E497D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2E497D"/>
          <w:spacing w:val="-2"/>
          <w:w w:val="140"/>
          <w:sz w:val="18"/>
        </w:rPr>
        <w:t>experience</w:t>
      </w:r>
    </w:p>
    <w:p>
      <w:pPr>
        <w:pStyle w:val="BodyText"/>
        <w:spacing w:line="244" w:lineRule="auto" w:before="140"/>
        <w:ind w:left="33"/>
        <w:rPr>
          <w:rFonts w:ascii="Calibri"/>
        </w:rPr>
      </w:pPr>
      <w:r>
        <w:rPr>
          <w:rFonts w:ascii="Calibri"/>
          <w:w w:val="120"/>
        </w:rPr>
        <w:t>IT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ADMINISTRATOR</w:t>
      </w:r>
      <w:r>
        <w:rPr>
          <w:rFonts w:ascii="Calibri"/>
          <w:spacing w:val="2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CLOUDTECH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SYSTEMS,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CITY,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ST</w:t>
      </w:r>
      <w:r>
        <w:rPr>
          <w:rFonts w:ascii="Calibri"/>
          <w:spacing w:val="2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2020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-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76" w:lineRule="auto"/>
        <w:ind w:left="609" w:right="157"/>
      </w:pPr>
      <w:r>
        <w:rPr>
          <w:w w:val="105"/>
        </w:rPr>
        <w:t>Managed IT</w:t>
      </w:r>
      <w:r>
        <w:rPr>
          <w:spacing w:val="-6"/>
          <w:w w:val="105"/>
        </w:rPr>
        <w:t> </w:t>
      </w:r>
      <w:r>
        <w:rPr>
          <w:w w:val="105"/>
        </w:rPr>
        <w:t>infrastructure for</w:t>
      </w:r>
      <w:r>
        <w:rPr>
          <w:spacing w:val="-5"/>
          <w:w w:val="105"/>
        </w:rPr>
        <w:t> </w:t>
      </w:r>
      <w:r>
        <w:rPr>
          <w:w w:val="105"/>
        </w:rPr>
        <w:t>a company</w:t>
      </w:r>
      <w:r>
        <w:rPr>
          <w:spacing w:val="-13"/>
          <w:w w:val="105"/>
        </w:rPr>
        <w:t> </w:t>
      </w:r>
      <w:r>
        <w:rPr>
          <w:w w:val="105"/>
        </w:rPr>
        <w:t>with 500+ employees, improving system efficiency by 40%</w:t>
      </w:r>
    </w:p>
    <w:p>
      <w:pPr>
        <w:pStyle w:val="BodyText"/>
        <w:spacing w:line="276" w:lineRule="auto" w:before="75"/>
        <w:ind w:left="609"/>
      </w:pPr>
      <w:r>
        <w:rPr>
          <w:spacing w:val="-2"/>
          <w:w w:val="110"/>
        </w:rPr>
        <w:t>Implemented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security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measures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reduced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unauthorized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access </w:t>
      </w:r>
      <w:r>
        <w:rPr>
          <w:w w:val="110"/>
        </w:rPr>
        <w:t>incidents by 50%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500" w:bottom="280" w:left="283" w:right="566"/>
          <w:cols w:num="2" w:equalWidth="0">
            <w:col w:w="2804" w:space="1400"/>
            <w:col w:w="6867"/>
          </w:cols>
        </w:sectPr>
      </w:pPr>
    </w:p>
    <w:p>
      <w:pPr>
        <w:spacing w:before="6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09899"/>
                            <a:ext cx="2286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28600" h="270510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392072"/>
                                </a:moveTo>
                                <a:lnTo>
                                  <a:pt x="208140" y="1371600"/>
                                </a:lnTo>
                                <a:lnTo>
                                  <a:pt x="201447" y="1371600"/>
                                </a:lnTo>
                                <a:lnTo>
                                  <a:pt x="180975" y="1392072"/>
                                </a:lnTo>
                                <a:lnTo>
                                  <a:pt x="180975" y="1395641"/>
                                </a:lnTo>
                                <a:lnTo>
                                  <a:pt x="180975" y="1398765"/>
                                </a:lnTo>
                                <a:lnTo>
                                  <a:pt x="201447" y="1419225"/>
                                </a:lnTo>
                                <a:lnTo>
                                  <a:pt x="208140" y="1419225"/>
                                </a:lnTo>
                                <a:lnTo>
                                  <a:pt x="228600" y="1398765"/>
                                </a:lnTo>
                                <a:lnTo>
                                  <a:pt x="228600" y="139207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3180" id="docshape7" coordorigin="555,6600" coordsize="75,3180" path="m630,9737l629,9732,625,9723,623,9719,616,9712,612,9710,603,9706,598,9705,587,9705,582,9706,573,9710,569,9712,562,9719,560,9723,556,9732,555,9737,555,9743,555,9748,556,9753,560,9762,562,9766,569,9773,573,9775,582,9779,587,9780,598,9780,603,9779,612,9775,616,9773,623,9766,625,9762,629,9753,630,9748,630,9737xm630,9407l629,9402,625,9393,623,9389,616,9382,612,9380,603,9376,598,9375,587,9375,582,9376,573,9380,569,9382,562,9389,560,9393,556,9402,555,9407,555,9413,555,9418,556,9423,560,9432,562,9436,569,9443,573,9445,582,9449,587,9450,598,9450,603,9449,612,9445,616,9443,623,9436,625,9432,629,9423,630,9418,630,9407xm630,8852l629,8847,625,8838,623,8834,616,8827,612,8825,603,8821,598,8820,587,8820,582,8821,573,8825,569,8827,562,8834,560,8838,556,8847,555,8852,555,8858,555,8863,556,8868,560,8877,562,8881,569,8888,573,8890,582,8894,587,8895,598,8895,603,8894,612,8890,616,8888,623,8881,625,8877,629,8868,630,8863,630,8852xm630,8522l629,8517,625,8508,623,8504,616,8497,612,8495,603,8491,598,8490,587,8490,582,8491,573,8495,569,8497,562,8504,560,8508,556,8517,555,8522,555,8528,555,8533,556,8538,560,8547,562,8551,569,8558,573,8560,582,8564,587,8565,598,8565,603,8564,612,8560,616,8558,623,8551,625,8547,629,8538,630,8533,630,8522xm630,7967l629,7962,625,7953,623,7949,616,7942,612,7940,603,7936,598,7935,587,7935,582,7936,573,7940,569,7942,562,7949,560,7953,556,7962,555,7967,555,7973,555,7978,556,7983,560,7992,562,7996,569,8003,573,8005,582,8009,587,8010,598,8010,603,8009,612,8005,616,8003,623,7996,625,7992,629,7983,630,7978,630,796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300" id="docshape8" filled="true" fillcolor="#2e497d" stroked="false">
                  <v:fill type="solid"/>
                </v:rect>
                <v:shape style="position:absolute;left:4514;top:4740;width:360;height:4260" id="docshape9" coordorigin="4515,4740" coordsize="360,4260" path="m4590,8957l4589,8952,4585,8943,4583,8939,4576,8932,4572,8930,4563,8926,4558,8925,4547,8925,4542,8926,4533,8930,4529,8932,4522,8939,4520,8943,4516,8952,4515,8957,4515,8963,4515,8968,4516,8973,4520,8982,4522,8986,4529,8993,4533,8995,4542,8999,4547,9000,4558,9000,4563,8999,4572,8995,4576,8993,4583,8986,4585,8982,4589,8973,4590,8968,4590,8957xm4590,8627l4589,8622,4585,8613,4583,8609,4576,8602,4572,8600,4563,8596,4558,8595,4547,8595,4542,8596,4533,8600,4529,8602,4522,8609,4520,8613,4516,8622,4515,8627,4515,8633,4515,8638,4516,8643,4520,8652,4522,8656,4529,8663,4533,8665,4542,8669,4547,8670,4558,8670,4563,8669,4572,8665,4576,8663,4583,8656,4585,8652,4589,8643,4590,8638,4590,8627xm4875,7496l4874,7492,4871,7485,4869,7482,4863,7476,4860,7474,4853,7471,4849,7470,4826,7470,4822,7471,4815,7474,4812,7476,4806,7482,4804,7485,4801,7492,4800,7496,4800,7500,4800,7504,4801,7508,4804,7515,4806,7518,4812,7524,4815,7526,4822,7529,4826,7530,4849,7530,4853,7529,4860,7526,4863,7524,4869,7518,4871,7515,4874,7508,4875,7504,4875,7496xm4875,6932l4874,6927,4870,6918,4868,6914,4861,6907,4857,6905,4848,6901,4843,6900,4832,6900,4827,6901,4818,6905,4814,6907,4807,6914,4805,6918,4801,6927,4800,6932,4800,6938,4800,6943,4801,6948,4805,6957,4807,6961,4814,6968,4818,6970,4827,6974,4832,6975,4843,6975,4848,6974,4857,6970,4861,6968,4868,6961,4870,6957,4874,6948,4875,6943,4875,6932x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m4875,4772l4874,4767,4870,4758,4868,4754,4861,4747,4857,4745,4848,4741,4843,4740,4832,4740,4827,4741,4818,4745,4814,4747,4807,4754,4805,4758,4801,4767,4800,4772,4800,4778,4800,4783,4801,4788,4805,4797,4807,4801,4814,4808,4818,4810,4827,4814,4832,4815,4843,4815,4848,4814,4857,4810,4861,4808,4868,4801,4870,4797,4874,4788,4875,4783,4875,47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76" w:lineRule="auto" w:before="158"/>
        <w:ind w:left="572" w:right="-2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BACHELOR OF SCIENCE IN </w:t>
      </w:r>
      <w:r>
        <w:rPr>
          <w:b/>
          <w:color w:val="FFFFFF"/>
          <w:spacing w:val="-2"/>
          <w:w w:val="110"/>
          <w:sz w:val="18"/>
        </w:rPr>
        <w:t>INFORMATION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SYSTEMS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(MAY</w:t>
      </w:r>
      <w:r>
        <w:rPr>
          <w:b/>
          <w:color w:val="FFFFFF"/>
          <w:spacing w:val="-23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2017)</w:t>
      </w:r>
    </w:p>
    <w:p>
      <w:pPr>
        <w:spacing w:line="208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TECH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z w:val="18"/>
        </w:rPr>
        <w:t>UNIVERSITY,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z w:val="18"/>
        </w:rPr>
        <w:t>CITY,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pacing w:val="-5"/>
          <w:sz w:val="18"/>
        </w:rPr>
        <w:t>ST</w:t>
      </w:r>
    </w:p>
    <w:p>
      <w:pPr>
        <w:pStyle w:val="BodyText"/>
        <w:spacing w:before="44"/>
        <w:rPr>
          <w:b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line="259" w:lineRule="auto" w:before="173"/>
        <w:ind w:left="572" w:right="8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Network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security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</w:t>
      </w:r>
      <w:r>
        <w:rPr>
          <w:b/>
          <w:color w:val="FFFFFF"/>
          <w:spacing w:val="-2"/>
          <w:w w:val="105"/>
          <w:sz w:val="18"/>
        </w:rPr>
        <w:t>administration</w:t>
      </w:r>
    </w:p>
    <w:p>
      <w:pPr>
        <w:spacing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Virtualization</w:t>
      </w:r>
      <w:r>
        <w:rPr>
          <w:b/>
          <w:color w:val="FFFFFF"/>
          <w:spacing w:val="30"/>
          <w:sz w:val="18"/>
        </w:rPr>
        <w:t> </w:t>
      </w:r>
      <w:r>
        <w:rPr>
          <w:b/>
          <w:color w:val="FFFFFF"/>
          <w:sz w:val="18"/>
        </w:rPr>
        <w:t>(VMware,</w:t>
      </w:r>
      <w:r>
        <w:rPr>
          <w:b/>
          <w:color w:val="FFFFFF"/>
          <w:spacing w:val="30"/>
          <w:sz w:val="18"/>
        </w:rPr>
        <w:t> </w:t>
      </w:r>
      <w:r>
        <w:rPr>
          <w:b/>
          <w:color w:val="FFFFFF"/>
          <w:sz w:val="18"/>
        </w:rPr>
        <w:t>Hyper-</w:t>
      </w:r>
      <w:r>
        <w:rPr>
          <w:b/>
          <w:color w:val="FFFFFF"/>
          <w:spacing w:val="-5"/>
          <w:sz w:val="18"/>
        </w:rPr>
        <w:t>V)</w:t>
      </w:r>
    </w:p>
    <w:p>
      <w:pPr>
        <w:spacing w:line="25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Windows and Linux server </w:t>
      </w:r>
      <w:r>
        <w:rPr>
          <w:b/>
          <w:color w:val="FFFFFF"/>
          <w:spacing w:val="-2"/>
          <w:w w:val="110"/>
          <w:sz w:val="18"/>
        </w:rPr>
        <w:t>management</w:t>
      </w:r>
    </w:p>
    <w:p>
      <w:pPr>
        <w:spacing w:before="103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Database</w:t>
      </w:r>
      <w:r>
        <w:rPr>
          <w:b/>
          <w:color w:val="FFFFFF"/>
          <w:spacing w:val="2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</w:t>
      </w:r>
    </w:p>
    <w:p>
      <w:pPr>
        <w:spacing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IT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</w:t>
      </w:r>
      <w:r>
        <w:rPr>
          <w:b/>
          <w:color w:val="FFFFFF"/>
          <w:spacing w:val="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auditing</w:t>
      </w:r>
    </w:p>
    <w:p>
      <w:pPr>
        <w:pStyle w:val="BodyText"/>
        <w:spacing w:line="261" w:lineRule="auto" w:before="30"/>
        <w:ind w:left="33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NETWORK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SUPPORT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SPECIALIST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DATAGRID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TECHNOLOGIES,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CITY,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ST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 </w:t>
      </w:r>
      <w:r>
        <w:rPr>
          <w:rFonts w:ascii="Calibri"/>
          <w:w w:val="120"/>
        </w:rPr>
        <w:t>MAY 2017 - JUNE 2020</w:t>
      </w:r>
    </w:p>
    <w:p>
      <w:pPr>
        <w:pStyle w:val="BodyText"/>
        <w:spacing w:before="9"/>
        <w:rPr>
          <w:rFonts w:ascii="Calibri"/>
        </w:rPr>
      </w:pPr>
    </w:p>
    <w:p>
      <w:pPr>
        <w:pStyle w:val="BodyText"/>
        <w:spacing w:line="276" w:lineRule="auto"/>
        <w:ind w:left="609" w:right="157"/>
      </w:pPr>
      <w:r>
        <w:rPr/>
        <w:t>Assisted in maintaining network connectivity across multiple office </w:t>
      </w:r>
      <w:r>
        <w:rPr>
          <w:spacing w:val="-2"/>
        </w:rPr>
        <w:t>locations</w:t>
      </w:r>
    </w:p>
    <w:p>
      <w:pPr>
        <w:pStyle w:val="BodyText"/>
        <w:spacing w:line="259" w:lineRule="auto" w:before="89"/>
        <w:ind w:left="609"/>
      </w:pPr>
      <w:r>
        <w:rPr>
          <w:w w:val="105"/>
        </w:rPr>
        <w:t>Upgraded IT</w:t>
      </w:r>
      <w:r>
        <w:rPr>
          <w:spacing w:val="-2"/>
          <w:w w:val="105"/>
        </w:rPr>
        <w:t> </w:t>
      </w:r>
      <w:r>
        <w:rPr>
          <w:w w:val="105"/>
        </w:rPr>
        <w:t>systems, leading to a 25% improvement in system </w:t>
      </w:r>
      <w:r>
        <w:rPr>
          <w:spacing w:val="-2"/>
          <w:w w:val="105"/>
        </w:rPr>
        <w:t>performance</w:t>
      </w:r>
    </w:p>
    <w:p>
      <w:pPr>
        <w:pStyle w:val="BodyText"/>
        <w:spacing w:before="102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2E497D"/>
          <w:spacing w:val="-2"/>
          <w:w w:val="135"/>
          <w:sz w:val="18"/>
        </w:rPr>
        <w:t>Certifications</w:t>
      </w:r>
    </w:p>
    <w:p>
      <w:pPr>
        <w:pStyle w:val="BodyText"/>
        <w:spacing w:line="379" w:lineRule="auto" w:before="143"/>
        <w:ind w:left="330" w:right="2263"/>
      </w:pPr>
      <w:r>
        <w:rPr>
          <w:w w:val="105"/>
        </w:rPr>
        <w:t>Cisco Certified Network Associate (CCNA) Microsoft</w:t>
      </w:r>
      <w:r>
        <w:rPr>
          <w:spacing w:val="-1"/>
          <w:w w:val="105"/>
        </w:rPr>
        <w:t> </w:t>
      </w:r>
      <w:r>
        <w:rPr>
          <w:w w:val="105"/>
        </w:rPr>
        <w:t>Certified</w:t>
      </w:r>
      <w:r>
        <w:rPr>
          <w:spacing w:val="-1"/>
          <w:w w:val="105"/>
        </w:rPr>
        <w:t> </w:t>
      </w:r>
      <w:r>
        <w:rPr>
          <w:w w:val="105"/>
        </w:rPr>
        <w:t>Solutions</w:t>
      </w:r>
      <w:r>
        <w:rPr>
          <w:spacing w:val="-1"/>
          <w:w w:val="105"/>
        </w:rPr>
        <w:t> </w:t>
      </w:r>
      <w:r>
        <w:rPr>
          <w:w w:val="105"/>
        </w:rPr>
        <w:t>Expert</w:t>
      </w:r>
      <w:r>
        <w:rPr>
          <w:spacing w:val="-1"/>
          <w:w w:val="105"/>
        </w:rPr>
        <w:t> </w:t>
      </w:r>
      <w:r>
        <w:rPr>
          <w:w w:val="105"/>
        </w:rPr>
        <w:t>(MCSE)</w:t>
      </w:r>
    </w:p>
    <w:sectPr>
      <w:type w:val="continuous"/>
      <w:pgSz w:w="11920" w:h="16860"/>
      <w:pgMar w:top="500" w:bottom="280" w:left="283" w:right="566"/>
      <w:cols w:num="2" w:equalWidth="0">
        <w:col w:w="3755" w:space="449"/>
        <w:col w:w="68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colli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2026-02-13T16:44:20Z</dcterms:created>
  <dcterms:modified xsi:type="dcterms:W3CDTF">2026-02-13T16:44:20Z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