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Laboratory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z w:val="20"/>
        </w:rPr>
        <w:t>Research</w:t>
      </w:r>
      <w:r>
        <w:rPr>
          <w:b/>
          <w:color w:val="FFFFFF"/>
          <w:spacing w:val="3"/>
          <w:sz w:val="20"/>
        </w:rPr>
        <w:t>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838824"/>
                            <a:ext cx="952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67000">
                                <a:moveTo>
                                  <a:pt x="0" y="2666999"/>
                                </a:moveTo>
                                <a:lnTo>
                                  <a:pt x="9524" y="26669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38825">
                                <a:moveTo>
                                  <a:pt x="9524" y="5838824"/>
                                </a:moveTo>
                                <a:lnTo>
                                  <a:pt x="0" y="5838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3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7520" id="docshapegroup1" coordorigin="3855,128" coordsize="15,13395">
                <v:rect style="position:absolute;left:3855;top:9322;width:15;height:4200" id="docshape2" filled="true" fillcolor="#1f1f1f" stroked="false">
                  <v:fill opacity="15420f" type="solid"/>
                </v:rect>
                <v:rect style="position:absolute;left:3855;top:127;width:15;height:919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0BCA2"/>
          <w:sz w:val="20"/>
        </w:rPr>
        <w:t>ABOUT</w:t>
      </w:r>
      <w:r>
        <w:rPr>
          <w:b/>
          <w:color w:val="00BCA2"/>
          <w:spacing w:val="11"/>
          <w:sz w:val="20"/>
        </w:rPr>
        <w:t> </w:t>
      </w:r>
      <w:r>
        <w:rPr>
          <w:b/>
          <w:color w:val="00BCA2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BCA2"/>
          <w:sz w:val="20"/>
        </w:rPr>
        <w:t>PERSONAL</w:t>
      </w:r>
      <w:r>
        <w:rPr>
          <w:b/>
          <w:color w:val="00BCA2"/>
          <w:spacing w:val="12"/>
          <w:sz w:val="20"/>
        </w:rPr>
        <w:t> </w:t>
      </w:r>
      <w:r>
        <w:rPr>
          <w:b/>
          <w:color w:val="00BCA2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(555)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111-</w:t>
      </w:r>
      <w:r>
        <w:rPr>
          <w:color w:val="1F1F1F"/>
          <w:spacing w:val="-4"/>
          <w:sz w:val="18"/>
        </w:rPr>
        <w:t>1111</w:t>
      </w:r>
    </w:p>
    <w:p>
      <w:pPr>
        <w:tabs>
          <w:tab w:pos="957" w:val="left" w:leader="none"/>
        </w:tabs>
        <w:spacing w:line="345" w:lineRule="auto" w:before="134"/>
        <w:ind w:left="399" w:right="116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57" w:val="left" w:leader="none"/>
        </w:tabs>
        <w:spacing w:before="36"/>
        <w:ind w:left="40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City,</w:t>
      </w:r>
      <w:r>
        <w:rPr>
          <w:color w:val="1F1F1F"/>
          <w:spacing w:val="-10"/>
          <w:sz w:val="18"/>
        </w:rPr>
        <w:t> </w:t>
      </w:r>
      <w:r>
        <w:rPr>
          <w:color w:val="1F1F1F"/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2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BCA2"/>
          <w:sz w:val="20"/>
        </w:rPr>
        <w:t>KEY</w:t>
      </w:r>
      <w:r>
        <w:rPr>
          <w:b/>
          <w:color w:val="00BCA2"/>
          <w:spacing w:val="3"/>
          <w:sz w:val="20"/>
        </w:rPr>
        <w:t> </w:t>
      </w:r>
      <w:r>
        <w:rPr>
          <w:b/>
          <w:color w:val="00BCA2"/>
          <w:spacing w:val="-2"/>
          <w:sz w:val="20"/>
        </w:rPr>
        <w:t>SKILLS</w:t>
      </w:r>
    </w:p>
    <w:p>
      <w:pPr>
        <w:tabs>
          <w:tab w:pos="696" w:val="left" w:leader="none"/>
        </w:tabs>
        <w:spacing w:before="224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Aseptic </w:t>
      </w:r>
      <w:r>
        <w:rPr>
          <w:color w:val="1F1F1F"/>
          <w:spacing w:val="-2"/>
          <w:w w:val="105"/>
          <w:sz w:val="18"/>
        </w:rPr>
        <w:t>technique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DNA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extraction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Gel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electrophoresis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Inventory</w:t>
      </w:r>
      <w:r>
        <w:rPr>
          <w:color w:val="1F1F1F"/>
          <w:spacing w:val="19"/>
          <w:sz w:val="18"/>
        </w:rPr>
        <w:t> </w:t>
      </w:r>
      <w:r>
        <w:rPr>
          <w:color w:val="1F1F1F"/>
          <w:spacing w:val="-2"/>
          <w:sz w:val="18"/>
        </w:rPr>
        <w:t>management</w:t>
      </w:r>
    </w:p>
    <w:p>
      <w:pPr>
        <w:tabs>
          <w:tab w:pos="696" w:val="left" w:leader="none"/>
        </w:tabs>
        <w:spacing w:before="138"/>
        <w:ind w:left="398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5"/>
          <w:sz w:val="18"/>
        </w:rPr>
        <w:t>PCR</w:t>
      </w:r>
    </w:p>
    <w:p>
      <w:pPr>
        <w:pStyle w:val="BodyText"/>
        <w:spacing w:before="70"/>
        <w:ind w:left="72" w:right="64"/>
        <w:jc w:val="center"/>
      </w:pPr>
      <w:r>
        <w:rPr/>
        <w:br w:type="column"/>
      </w:r>
      <w:r>
        <w:rPr>
          <w:color w:val="1F1F1F"/>
        </w:rPr>
        <w:t>Meticulous</w:t>
      </w:r>
      <w:r>
        <w:rPr>
          <w:color w:val="1F1F1F"/>
          <w:spacing w:val="40"/>
        </w:rPr>
        <w:t> </w:t>
      </w:r>
      <w:r>
        <w:rPr>
          <w:color w:val="1F1F1F"/>
        </w:rPr>
        <w:t>Lab</w:t>
      </w:r>
      <w:r>
        <w:rPr>
          <w:color w:val="1F1F1F"/>
          <w:spacing w:val="41"/>
        </w:rPr>
        <w:t> </w:t>
      </w:r>
      <w:r>
        <w:rPr>
          <w:color w:val="1F1F1F"/>
        </w:rPr>
        <w:t>Researcher</w:t>
      </w:r>
      <w:r>
        <w:rPr>
          <w:color w:val="1F1F1F"/>
          <w:spacing w:val="41"/>
        </w:rPr>
        <w:t> </w:t>
      </w:r>
      <w:r>
        <w:rPr>
          <w:color w:val="1F1F1F"/>
        </w:rPr>
        <w:t>with</w:t>
      </w:r>
      <w:r>
        <w:rPr>
          <w:color w:val="1F1F1F"/>
          <w:spacing w:val="41"/>
        </w:rPr>
        <w:t> </w:t>
      </w:r>
      <w:r>
        <w:rPr>
          <w:color w:val="1F1F1F"/>
        </w:rPr>
        <w:t>expertise</w:t>
      </w:r>
      <w:r>
        <w:rPr>
          <w:color w:val="1F1F1F"/>
          <w:spacing w:val="41"/>
        </w:rPr>
        <w:t> </w:t>
      </w:r>
      <w:r>
        <w:rPr>
          <w:color w:val="1F1F1F"/>
        </w:rPr>
        <w:t>in</w:t>
      </w:r>
      <w:r>
        <w:rPr>
          <w:color w:val="1F1F1F"/>
          <w:spacing w:val="41"/>
        </w:rPr>
        <w:t> </w:t>
      </w:r>
      <w:r>
        <w:rPr>
          <w:color w:val="1F1F1F"/>
        </w:rPr>
        <w:t>molecular</w:t>
      </w:r>
      <w:r>
        <w:rPr>
          <w:color w:val="1F1F1F"/>
          <w:spacing w:val="41"/>
        </w:rPr>
        <w:t> </w:t>
      </w:r>
      <w:r>
        <w:rPr>
          <w:color w:val="1F1F1F"/>
        </w:rPr>
        <w:t>biology</w:t>
      </w:r>
      <w:r>
        <w:rPr>
          <w:color w:val="1F1F1F"/>
          <w:spacing w:val="40"/>
        </w:rPr>
        <w:t> </w:t>
      </w:r>
      <w:r>
        <w:rPr>
          <w:color w:val="1F1F1F"/>
          <w:spacing w:val="-2"/>
        </w:rPr>
        <w:t>techniques</w:t>
      </w:r>
    </w:p>
    <w:p>
      <w:pPr>
        <w:pStyle w:val="BodyText"/>
        <w:spacing w:line="292" w:lineRule="auto" w:before="145"/>
        <w:ind w:left="72"/>
        <w:jc w:val="center"/>
      </w:pPr>
      <w:r>
        <w:rPr>
          <w:color w:val="1F1F1F"/>
          <w:w w:val="105"/>
        </w:rPr>
        <w:t>Laboratory Research Assistant with four years of experience in academic and pharmaceutical labs. Experienced in DNA/RNA extraction, PCR, gel electrophoresis, and maintaining lab equipment. Known for precision, safety compliance, and clear experimental documentation.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0BCA2"/>
          <w:sz w:val="20"/>
        </w:rPr>
        <w:t>PROFESSIONAL</w:t>
      </w:r>
      <w:r>
        <w:rPr>
          <w:b/>
          <w:color w:val="00BCA2"/>
          <w:spacing w:val="17"/>
          <w:sz w:val="20"/>
        </w:rPr>
        <w:t> </w:t>
      </w:r>
      <w:r>
        <w:rPr>
          <w:b/>
          <w:color w:val="00BCA2"/>
          <w:spacing w:val="-2"/>
          <w:sz w:val="20"/>
        </w:rPr>
        <w:t>EXPERIENCE</w:t>
      </w:r>
    </w:p>
    <w:p>
      <w:pPr>
        <w:pStyle w:val="BodyText"/>
        <w:spacing w:before="205"/>
        <w:ind w:left="139"/>
      </w:pPr>
      <w:r>
        <w:rPr>
          <w:color w:val="1F1F1F"/>
        </w:rPr>
        <w:t>Laboratory</w:t>
      </w:r>
      <w:r>
        <w:rPr>
          <w:color w:val="1F1F1F"/>
          <w:spacing w:val="12"/>
        </w:rPr>
        <w:t> </w:t>
      </w:r>
      <w:r>
        <w:rPr>
          <w:color w:val="1F1F1F"/>
        </w:rPr>
        <w:t>Research</w:t>
      </w:r>
      <w:r>
        <w:rPr>
          <w:color w:val="1F1F1F"/>
          <w:spacing w:val="-2"/>
        </w:rPr>
        <w:t> Assistant</w:t>
      </w:r>
    </w:p>
    <w:p>
      <w:pPr>
        <w:pStyle w:val="BodyText"/>
        <w:spacing w:before="130"/>
        <w:ind w:left="139"/>
      </w:pPr>
      <w:r>
        <w:rPr/>
        <w:t>BioCore</w:t>
      </w:r>
      <w:r>
        <w:rPr>
          <w:spacing w:val="5"/>
        </w:rPr>
        <w:t> </w:t>
      </w:r>
      <w:r>
        <w:rPr/>
        <w:t>Labs,</w:t>
      </w:r>
      <w:r>
        <w:rPr>
          <w:spacing w:val="6"/>
        </w:rPr>
        <w:t> </w:t>
      </w:r>
      <w:r>
        <w:rPr/>
        <w:t>San</w:t>
      </w:r>
      <w:r>
        <w:rPr>
          <w:spacing w:val="6"/>
        </w:rPr>
        <w:t> </w:t>
      </w:r>
      <w:r>
        <w:rPr/>
        <w:t>Diego,</w:t>
      </w:r>
      <w:r>
        <w:rPr>
          <w:spacing w:val="5"/>
        </w:rPr>
        <w:t> </w:t>
      </w:r>
      <w:r>
        <w:rPr/>
        <w:t>CA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July</w:t>
      </w:r>
      <w:r>
        <w:rPr>
          <w:spacing w:val="5"/>
        </w:rPr>
        <w:t> </w:t>
      </w:r>
      <w:r>
        <w:rPr/>
        <w:t>2021</w:t>
      </w:r>
      <w:r>
        <w:rPr>
          <w:spacing w:val="6"/>
        </w:rPr>
        <w:t> </w:t>
      </w:r>
      <w:r>
        <w:rPr/>
        <w:t>-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4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Perform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molecular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assays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oncology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drug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development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pipeline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Maintain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calibrate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lab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equipment,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service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calls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53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Document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procedures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results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electronic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lab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notebooks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Undergraduate</w:t>
      </w:r>
      <w:r>
        <w:rPr>
          <w:color w:val="1F1F1F"/>
          <w:spacing w:val="14"/>
        </w:rPr>
        <w:t> </w:t>
      </w:r>
      <w:r>
        <w:rPr>
          <w:color w:val="1F1F1F"/>
        </w:rPr>
        <w:t>Research </w:t>
      </w:r>
      <w:r>
        <w:rPr>
          <w:color w:val="1F1F1F"/>
          <w:spacing w:val="-2"/>
        </w:rPr>
        <w:t>Assistant</w:t>
      </w:r>
    </w:p>
    <w:p>
      <w:pPr>
        <w:pStyle w:val="BodyText"/>
        <w:spacing w:before="115"/>
        <w:ind w:left="139"/>
      </w:pPr>
      <w:r>
        <w:rPr/>
        <w:t>UC</w:t>
      </w:r>
      <w:r>
        <w:rPr>
          <w:spacing w:val="10"/>
        </w:rPr>
        <w:t> </w:t>
      </w:r>
      <w:r>
        <w:rPr/>
        <w:t>San</w:t>
      </w:r>
      <w:r>
        <w:rPr>
          <w:spacing w:val="10"/>
        </w:rPr>
        <w:t> </w:t>
      </w:r>
      <w:r>
        <w:rPr/>
        <w:t>Diego,</w:t>
      </w:r>
      <w:r>
        <w:rPr>
          <w:spacing w:val="10"/>
        </w:rPr>
        <w:t> </w:t>
      </w:r>
      <w:r>
        <w:rPr/>
        <w:t>Department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Biochemistry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September</w:t>
      </w:r>
      <w:r>
        <w:rPr>
          <w:spacing w:val="10"/>
        </w:rPr>
        <w:t> </w:t>
      </w:r>
      <w:r>
        <w:rPr/>
        <w:t>2019</w:t>
      </w:r>
      <w:r>
        <w:rPr>
          <w:spacing w:val="10"/>
        </w:rPr>
        <w:t> </w:t>
      </w:r>
      <w:r>
        <w:rPr/>
        <w:t>-</w:t>
      </w:r>
      <w:r>
        <w:rPr>
          <w:spacing w:val="10"/>
        </w:rPr>
        <w:t> </w:t>
      </w:r>
      <w:r>
        <w:rPr/>
        <w:t>May</w:t>
      </w:r>
      <w:r>
        <w:rPr>
          <w:spacing w:val="10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49" w:after="0"/>
        <w:ind w:left="975" w:right="306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Conducted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Western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blotting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protein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quantiﬁcation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faculty-led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genetic expression study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967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Prepared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reagents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maintained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lab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inventory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three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concurrent </w:t>
      </w:r>
      <w:r>
        <w:rPr>
          <w:color w:val="1F1F1F"/>
          <w:spacing w:val="-2"/>
          <w:w w:val="105"/>
          <w:sz w:val="18"/>
        </w:rPr>
        <w:t>experiments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Trained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two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incoming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student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assistants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lab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protocols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safety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803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7008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0bca2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0bca2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0BCA2"/>
          <w:spacing w:val="-2"/>
          <w:sz w:val="20"/>
        </w:rPr>
        <w:t>EDUCATION</w:t>
      </w:r>
    </w:p>
    <w:p>
      <w:pPr>
        <w:pStyle w:val="BodyText"/>
        <w:spacing w:before="205"/>
        <w:ind w:left="3989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7"/>
        </w:rPr>
        <w:t> </w:t>
      </w:r>
      <w:r>
        <w:rPr>
          <w:color w:val="1F1F1F"/>
        </w:rPr>
        <w:t>Science</w:t>
      </w:r>
      <w:r>
        <w:rPr>
          <w:color w:val="1F1F1F"/>
          <w:spacing w:val="7"/>
        </w:rPr>
        <w:t> </w:t>
      </w:r>
      <w:r>
        <w:rPr>
          <w:color w:val="1F1F1F"/>
        </w:rPr>
        <w:t>in</w:t>
      </w:r>
      <w:r>
        <w:rPr>
          <w:color w:val="1F1F1F"/>
          <w:spacing w:val="6"/>
        </w:rPr>
        <w:t> </w:t>
      </w:r>
      <w:r>
        <w:rPr>
          <w:color w:val="1F1F1F"/>
        </w:rPr>
        <w:t>Biochemistry</w:t>
      </w:r>
      <w:r>
        <w:rPr>
          <w:color w:val="1F1F1F"/>
          <w:spacing w:val="7"/>
        </w:rPr>
        <w:t> </w:t>
      </w:r>
      <w:r>
        <w:rPr>
          <w:color w:val="1F1F1F"/>
        </w:rPr>
        <w:t>|</w:t>
      </w:r>
      <w:r>
        <w:rPr>
          <w:color w:val="1F1F1F"/>
          <w:spacing w:val="7"/>
        </w:rPr>
        <w:t> </w:t>
      </w:r>
      <w:r>
        <w:rPr>
          <w:color w:val="1F1F1F"/>
          <w:spacing w:val="-4"/>
        </w:rPr>
        <w:t>2021</w:t>
      </w:r>
    </w:p>
    <w:p>
      <w:pPr>
        <w:pStyle w:val="BodyText"/>
        <w:spacing w:before="130"/>
        <w:ind w:left="3989"/>
      </w:pP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California,</w:t>
      </w:r>
      <w:r>
        <w:rPr>
          <w:spacing w:val="8"/>
        </w:rPr>
        <w:t> </w:t>
      </w:r>
      <w:r>
        <w:rPr/>
        <w:t>San</w:t>
      </w:r>
      <w:r>
        <w:rPr>
          <w:spacing w:val="7"/>
        </w:rPr>
        <w:t> </w:t>
      </w:r>
      <w:r>
        <w:rPr/>
        <w:t>Diego,</w:t>
      </w:r>
      <w:r>
        <w:rPr>
          <w:spacing w:val="8"/>
        </w:rPr>
        <w:t> </w:t>
      </w:r>
      <w:r>
        <w:rPr>
          <w:spacing w:val="-5"/>
        </w:rPr>
        <w:t>CA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2026-02-12T05:31:03Z</dcterms:created>
  <dcterms:modified xsi:type="dcterms:W3CDTF">2026-02-12T05:31:03Z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