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E3A729"/>
          <w:spacing w:val="11"/>
          <w:sz w:val="63"/>
        </w:rPr>
        <w:t>Micha</w:t>
      </w:r>
      <w:r>
        <w:rPr>
          <w:rFonts w:ascii="Arial"/>
          <w:b/>
          <w:color w:val="E3A729"/>
          <w:spacing w:val="2"/>
          <w:sz w:val="63"/>
        </w:rPr>
        <w:t> </w:t>
      </w:r>
      <w:r>
        <w:rPr>
          <w:rFonts w:ascii="Microsoft Sans Serif"/>
          <w:color w:val="E3A729"/>
          <w:spacing w:val="9"/>
          <w:sz w:val="63"/>
        </w:rPr>
        <w:t>Hughes</w:t>
      </w:r>
    </w:p>
    <w:p>
      <w:pPr>
        <w:pStyle w:val="Heading1"/>
      </w:pPr>
      <w:r>
        <w:rPr>
          <w:color w:val="E3A729"/>
          <w:spacing w:val="-2"/>
          <w:w w:val="110"/>
        </w:rPr>
        <w:t>Military</w:t>
      </w:r>
      <w:r>
        <w:rPr>
          <w:color w:val="E3A729"/>
          <w:spacing w:val="-1"/>
          <w:w w:val="110"/>
        </w:rPr>
        <w:t> </w:t>
      </w:r>
      <w:r>
        <w:rPr>
          <w:color w:val="E3A729"/>
          <w:spacing w:val="-2"/>
          <w:w w:val="110"/>
        </w:rPr>
        <w:t>Dental</w:t>
      </w:r>
      <w:r>
        <w:rPr>
          <w:color w:val="E3A729"/>
          <w:w w:val="110"/>
        </w:rPr>
        <w:t> </w:t>
      </w:r>
      <w:r>
        <w:rPr>
          <w:color w:val="E3A729"/>
          <w:spacing w:val="-2"/>
          <w:w w:val="110"/>
        </w:rPr>
        <w:t>Hygienist</w:t>
      </w:r>
    </w:p>
    <w:p>
      <w:pPr>
        <w:spacing w:before="170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0"/>
          <w:sz w:val="13"/>
        </w:rPr>
        <w:t> </w:t>
      </w:r>
      <w:r>
        <w:rPr>
          <w:sz w:val="13"/>
        </w:rPr>
        <w:t>456-7890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San</w:t>
      </w:r>
      <w:r>
        <w:rPr>
          <w:spacing w:val="11"/>
          <w:sz w:val="13"/>
        </w:rPr>
        <w:t> </w:t>
      </w:r>
      <w:r>
        <w:rPr>
          <w:sz w:val="13"/>
        </w:rPr>
        <w:t>Diego,</w:t>
      </w:r>
      <w:r>
        <w:rPr>
          <w:spacing w:val="10"/>
          <w:sz w:val="13"/>
        </w:rPr>
        <w:t> </w:t>
      </w:r>
      <w:r>
        <w:rPr>
          <w:sz w:val="13"/>
        </w:rPr>
        <w:t>CA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pacing w:val="-2"/>
            <w:sz w:val="13"/>
          </w:rPr>
          <w:t>micha@example.com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290" w:lineRule="auto"/>
        <w:ind w:left="23" w:right="14"/>
      </w:pPr>
      <w:r>
        <w:rPr/>
        <w:t>Dedicated</w:t>
      </w:r>
      <w:r>
        <w:rPr>
          <w:spacing w:val="25"/>
        </w:rPr>
        <w:t> </w:t>
      </w:r>
      <w:r>
        <w:rPr/>
        <w:t>military</w:t>
      </w:r>
      <w:r>
        <w:rPr>
          <w:spacing w:val="19"/>
        </w:rPr>
        <w:t> </w:t>
      </w:r>
      <w:r>
        <w:rPr/>
        <w:t>dental</w:t>
      </w:r>
      <w:r>
        <w:rPr>
          <w:spacing w:val="17"/>
        </w:rPr>
        <w:t> </w:t>
      </w:r>
      <w:r>
        <w:rPr/>
        <w:t>hygienist</w:t>
      </w:r>
      <w:r>
        <w:rPr>
          <w:spacing w:val="19"/>
        </w:rPr>
        <w:t> </w:t>
      </w:r>
      <w:r>
        <w:rPr/>
        <w:t>with</w:t>
      </w:r>
      <w:r>
        <w:rPr>
          <w:spacing w:val="25"/>
        </w:rPr>
        <w:t> </w:t>
      </w:r>
      <w:r>
        <w:rPr/>
        <w:t>eight</w:t>
      </w:r>
      <w:r>
        <w:rPr>
          <w:spacing w:val="19"/>
        </w:rPr>
        <w:t> </w:t>
      </w:r>
      <w:r>
        <w:rPr/>
        <w:t>years</w:t>
      </w:r>
      <w:r>
        <w:rPr>
          <w:spacing w:val="25"/>
        </w:rPr>
        <w:t> </w:t>
      </w:r>
      <w:r>
        <w:rPr/>
        <w:t>of</w:t>
      </w:r>
      <w:r>
        <w:rPr>
          <w:spacing w:val="20"/>
        </w:rPr>
        <w:t> </w:t>
      </w:r>
      <w:r>
        <w:rPr/>
        <w:t>experience</w:t>
      </w:r>
      <w:r>
        <w:rPr>
          <w:spacing w:val="25"/>
        </w:rPr>
        <w:t> </w:t>
      </w:r>
      <w:r>
        <w:rPr/>
        <w:t>providing</w:t>
      </w:r>
      <w:r>
        <w:rPr>
          <w:spacing w:val="25"/>
        </w:rPr>
        <w:t> </w:t>
      </w:r>
      <w:r>
        <w:rPr/>
        <w:t>oral</w:t>
      </w:r>
      <w:r>
        <w:rPr>
          <w:spacing w:val="17"/>
        </w:rPr>
        <w:t> </w:t>
      </w:r>
      <w:r>
        <w:rPr/>
        <w:t>health</w:t>
      </w:r>
      <w:r>
        <w:rPr>
          <w:spacing w:val="25"/>
        </w:rPr>
        <w:t> </w:t>
      </w:r>
      <w:r>
        <w:rPr/>
        <w:t>care</w:t>
      </w:r>
      <w:r>
        <w:rPr>
          <w:spacing w:val="25"/>
        </w:rPr>
        <w:t> </w:t>
      </w:r>
      <w:r>
        <w:rPr/>
        <w:t>to</w:t>
      </w:r>
      <w:r>
        <w:rPr>
          <w:spacing w:val="25"/>
        </w:rPr>
        <w:t> </w:t>
      </w:r>
      <w:r>
        <w:rPr/>
        <w:t>active-duty</w:t>
      </w:r>
      <w:r>
        <w:rPr>
          <w:spacing w:val="19"/>
        </w:rPr>
        <w:t> </w:t>
      </w:r>
      <w:r>
        <w:rPr/>
        <w:t>personnel</w:t>
      </w:r>
      <w:r>
        <w:rPr>
          <w:spacing w:val="17"/>
        </w:rPr>
        <w:t> </w:t>
      </w:r>
      <w:r>
        <w:rPr/>
        <w:t>and</w:t>
      </w:r>
      <w:r>
        <w:rPr>
          <w:spacing w:val="19"/>
        </w:rPr>
        <w:t> </w:t>
      </w:r>
      <w:r>
        <w:rPr/>
        <w:t>veterans.</w:t>
      </w:r>
      <w:r>
        <w:rPr>
          <w:spacing w:val="25"/>
        </w:rPr>
        <w:t> </w:t>
      </w:r>
      <w:r>
        <w:rPr/>
        <w:t>Skilled</w:t>
      </w:r>
      <w:r>
        <w:rPr>
          <w:spacing w:val="25"/>
        </w:rPr>
        <w:t> </w:t>
      </w:r>
      <w:r>
        <w:rPr/>
        <w:t>in working</w:t>
      </w:r>
      <w:r>
        <w:rPr>
          <w:spacing w:val="31"/>
        </w:rPr>
        <w:t> </w:t>
      </w:r>
      <w:r>
        <w:rPr/>
        <w:t>within</w:t>
      </w:r>
      <w:r>
        <w:rPr>
          <w:spacing w:val="38"/>
        </w:rPr>
        <w:t> </w:t>
      </w:r>
      <w:r>
        <w:rPr/>
        <w:t>structured</w:t>
      </w:r>
      <w:r>
        <w:rPr>
          <w:spacing w:val="38"/>
        </w:rPr>
        <w:t> </w:t>
      </w:r>
      <w:r>
        <w:rPr/>
        <w:t>military</w:t>
      </w:r>
      <w:r>
        <w:rPr>
          <w:spacing w:val="31"/>
        </w:rPr>
        <w:t> </w:t>
      </w:r>
      <w:r>
        <w:rPr/>
        <w:t>environments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following</w:t>
      </w:r>
      <w:r>
        <w:rPr>
          <w:spacing w:val="38"/>
        </w:rPr>
        <w:t> </w:t>
      </w:r>
      <w:r>
        <w:rPr/>
        <w:t>strict</w:t>
      </w:r>
      <w:r>
        <w:rPr>
          <w:spacing w:val="38"/>
        </w:rPr>
        <w:t> </w:t>
      </w:r>
      <w:r>
        <w:rPr/>
        <w:t>hygiene</w:t>
      </w:r>
      <w:r>
        <w:rPr>
          <w:spacing w:val="38"/>
        </w:rPr>
        <w:t> </w:t>
      </w:r>
      <w:r>
        <w:rPr/>
        <w:t>protocols.</w:t>
      </w:r>
    </w:p>
    <w:p>
      <w:pPr>
        <w:pStyle w:val="BodyText"/>
        <w:spacing w:before="33"/>
      </w:pPr>
    </w:p>
    <w:p>
      <w:pPr>
        <w:pStyle w:val="Heading2"/>
      </w:pPr>
      <w:r>
        <w:rPr>
          <w:color w:val="E3A729"/>
          <w:w w:val="105"/>
          <w:sz w:val="20"/>
        </w:rPr>
        <w:t>P</w:t>
      </w:r>
      <w:r>
        <w:rPr>
          <w:color w:val="E3A729"/>
          <w:w w:val="105"/>
        </w:rPr>
        <w:t>rofessional</w:t>
      </w:r>
      <w:r>
        <w:rPr>
          <w:color w:val="E3A729"/>
          <w:spacing w:val="40"/>
          <w:w w:val="105"/>
        </w:rPr>
        <w:t> </w:t>
      </w:r>
      <w:r>
        <w:rPr>
          <w:color w:val="E3A729"/>
          <w:spacing w:val="-2"/>
          <w:w w:val="105"/>
        </w:rPr>
        <w:t>Experience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spacing w:line="290" w:lineRule="auto" w:before="1"/>
        <w:ind w:left="358" w:right="5798"/>
      </w:pPr>
      <w:r>
        <w:rPr/>
        <w:t>Dental Hygienist</w:t>
      </w:r>
      <w:r>
        <w:rPr>
          <w:spacing w:val="38"/>
        </w:rPr>
        <w:t> </w:t>
      </w:r>
      <w:r>
        <w:rPr>
          <w:w w:val="80"/>
        </w:rPr>
        <w:t>|</w:t>
      </w:r>
      <w:r>
        <w:rPr>
          <w:spacing w:val="37"/>
        </w:rPr>
        <w:t> </w:t>
      </w:r>
      <w:r>
        <w:rPr/>
        <w:t>United States Navy </w:t>
      </w:r>
      <w:r>
        <w:rPr>
          <w:w w:val="80"/>
        </w:rPr>
        <w:t>|</w:t>
      </w:r>
      <w:r>
        <w:rPr/>
        <w:t> San Diego, CA May 2015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Provided</w:t>
      </w:r>
      <w:r>
        <w:rPr>
          <w:spacing w:val="26"/>
          <w:sz w:val="15"/>
        </w:rPr>
        <w:t> </w:t>
      </w:r>
      <w:r>
        <w:rPr>
          <w:sz w:val="15"/>
        </w:rPr>
        <w:t>oral</w:t>
      </w:r>
      <w:r>
        <w:rPr>
          <w:spacing w:val="19"/>
          <w:sz w:val="15"/>
        </w:rPr>
        <w:t> </w:t>
      </w:r>
      <w:r>
        <w:rPr>
          <w:sz w:val="15"/>
        </w:rPr>
        <w:t>health</w:t>
      </w:r>
      <w:r>
        <w:rPr>
          <w:spacing w:val="27"/>
          <w:sz w:val="15"/>
        </w:rPr>
        <w:t> </w:t>
      </w:r>
      <w:r>
        <w:rPr>
          <w:sz w:val="15"/>
        </w:rPr>
        <w:t>assessments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hygiene</w:t>
      </w:r>
      <w:r>
        <w:rPr>
          <w:spacing w:val="27"/>
          <w:sz w:val="15"/>
        </w:rPr>
        <w:t> </w:t>
      </w:r>
      <w:r>
        <w:rPr>
          <w:sz w:val="15"/>
        </w:rPr>
        <w:t>treatments</w:t>
      </w:r>
      <w:r>
        <w:rPr>
          <w:spacing w:val="27"/>
          <w:sz w:val="15"/>
        </w:rPr>
        <w:t> </w:t>
      </w:r>
      <w:r>
        <w:rPr>
          <w:sz w:val="15"/>
        </w:rPr>
        <w:t>to</w:t>
      </w:r>
      <w:r>
        <w:rPr>
          <w:spacing w:val="27"/>
          <w:sz w:val="15"/>
        </w:rPr>
        <w:t> </w:t>
      </w:r>
      <w:r>
        <w:rPr>
          <w:sz w:val="15"/>
        </w:rPr>
        <w:t>military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personnel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Assisted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dental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readiness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exams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for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deployment</w:t>
      </w:r>
      <w:r>
        <w:rPr>
          <w:spacing w:val="5"/>
          <w:w w:val="105"/>
          <w:sz w:val="15"/>
        </w:rPr>
        <w:t> </w:t>
      </w:r>
      <w:r>
        <w:rPr>
          <w:spacing w:val="-2"/>
          <w:w w:val="105"/>
          <w:sz w:val="15"/>
        </w:rPr>
        <w:t>screenings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Educated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service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members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on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preventive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oral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care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tobacco</w:t>
      </w:r>
      <w:r>
        <w:rPr>
          <w:spacing w:val="5"/>
          <w:w w:val="105"/>
          <w:sz w:val="15"/>
        </w:rPr>
        <w:t> </w:t>
      </w:r>
      <w:r>
        <w:rPr>
          <w:spacing w:val="-2"/>
          <w:w w:val="105"/>
          <w:sz w:val="15"/>
        </w:rPr>
        <w:t>cessation</w:t>
      </w:r>
    </w:p>
    <w:p>
      <w:pPr>
        <w:pStyle w:val="BodyText"/>
        <w:spacing w:line="290" w:lineRule="auto" w:before="149"/>
        <w:ind w:left="358" w:right="5036"/>
      </w:pPr>
      <w:r>
        <w:rPr/>
        <w:t>Dental Hygienist</w:t>
      </w:r>
      <w:r>
        <w:rPr>
          <w:spacing w:val="36"/>
        </w:rPr>
        <w:t> </w:t>
      </w:r>
      <w:r>
        <w:rPr>
          <w:w w:val="80"/>
        </w:rPr>
        <w:t>|</w:t>
      </w:r>
      <w:r>
        <w:rPr>
          <w:spacing w:val="34"/>
        </w:rPr>
        <w:t> </w:t>
      </w:r>
      <w:r>
        <w:rPr/>
        <w:t>Veterans Affairs Dental Clinic </w:t>
      </w:r>
      <w:r>
        <w:rPr>
          <w:w w:val="80"/>
        </w:rPr>
        <w:t>|</w:t>
      </w:r>
      <w:r>
        <w:rPr/>
        <w:t> San Diego, CA June 2013 </w:t>
      </w:r>
      <w:r>
        <w:rPr>
          <w:w w:val="125"/>
        </w:rPr>
        <w:t>– </w:t>
      </w:r>
      <w:r>
        <w:rPr/>
        <w:t>April 2015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Delivered</w:t>
      </w:r>
      <w:r>
        <w:rPr>
          <w:spacing w:val="27"/>
          <w:sz w:val="15"/>
        </w:rPr>
        <w:t> </w:t>
      </w:r>
      <w:r>
        <w:rPr>
          <w:sz w:val="15"/>
        </w:rPr>
        <w:t>cleanings,</w:t>
      </w:r>
      <w:r>
        <w:rPr>
          <w:spacing w:val="28"/>
          <w:sz w:val="15"/>
        </w:rPr>
        <w:t> </w:t>
      </w:r>
      <w:r>
        <w:rPr>
          <w:sz w:val="15"/>
        </w:rPr>
        <w:t>periodontal</w:t>
      </w:r>
      <w:r>
        <w:rPr>
          <w:spacing w:val="20"/>
          <w:sz w:val="15"/>
        </w:rPr>
        <w:t> </w:t>
      </w:r>
      <w:r>
        <w:rPr>
          <w:sz w:val="15"/>
        </w:rPr>
        <w:t>maintenance,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8"/>
          <w:sz w:val="15"/>
        </w:rPr>
        <w:t> </w:t>
      </w:r>
      <w:r>
        <w:rPr>
          <w:sz w:val="15"/>
        </w:rPr>
        <w:t>patient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</w:t>
      </w:r>
      <w:r>
        <w:rPr>
          <w:spacing w:val="25"/>
          <w:sz w:val="15"/>
        </w:rPr>
        <w:t> </w:t>
      </w:r>
      <w:r>
        <w:rPr>
          <w:sz w:val="15"/>
        </w:rPr>
        <w:t>in</w:t>
      </w:r>
      <w:r>
        <w:rPr>
          <w:spacing w:val="25"/>
          <w:sz w:val="15"/>
        </w:rPr>
        <w:t> </w:t>
      </w:r>
      <w:r>
        <w:rPr>
          <w:sz w:val="15"/>
        </w:rPr>
        <w:t>coordinating</w:t>
      </w:r>
      <w:r>
        <w:rPr>
          <w:spacing w:val="26"/>
          <w:sz w:val="15"/>
        </w:rPr>
        <w:t> </w:t>
      </w:r>
      <w:r>
        <w:rPr>
          <w:sz w:val="15"/>
        </w:rPr>
        <w:t>follow-up</w:t>
      </w:r>
      <w:r>
        <w:rPr>
          <w:spacing w:val="25"/>
          <w:sz w:val="15"/>
        </w:rPr>
        <w:t> </w:t>
      </w:r>
      <w:r>
        <w:rPr>
          <w:sz w:val="15"/>
        </w:rPr>
        <w:t>care</w:t>
      </w:r>
      <w:r>
        <w:rPr>
          <w:spacing w:val="26"/>
          <w:sz w:val="15"/>
        </w:rPr>
        <w:t> </w:t>
      </w:r>
      <w:r>
        <w:rPr>
          <w:sz w:val="15"/>
        </w:rPr>
        <w:t>for</w:t>
      </w:r>
      <w:r>
        <w:rPr>
          <w:spacing w:val="12"/>
          <w:sz w:val="15"/>
        </w:rPr>
        <w:t> </w:t>
      </w:r>
      <w:r>
        <w:rPr>
          <w:sz w:val="15"/>
        </w:rPr>
        <w:t>veterans</w:t>
      </w:r>
      <w:r>
        <w:rPr>
          <w:spacing w:val="20"/>
          <w:sz w:val="15"/>
        </w:rPr>
        <w:t> </w:t>
      </w:r>
      <w:r>
        <w:rPr>
          <w:sz w:val="15"/>
        </w:rPr>
        <w:t>with</w:t>
      </w:r>
      <w:r>
        <w:rPr>
          <w:spacing w:val="25"/>
          <w:sz w:val="15"/>
        </w:rPr>
        <w:t> </w:t>
      </w:r>
      <w:r>
        <w:rPr>
          <w:sz w:val="15"/>
        </w:rPr>
        <w:t>complex</w:t>
      </w:r>
      <w:r>
        <w:rPr>
          <w:spacing w:val="25"/>
          <w:sz w:val="15"/>
        </w:rPr>
        <w:t> </w:t>
      </w:r>
      <w:r>
        <w:rPr>
          <w:spacing w:val="-4"/>
          <w:sz w:val="15"/>
        </w:rPr>
        <w:t>needs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Managed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patient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records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compliance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VA</w:t>
      </w:r>
      <w:r>
        <w:rPr>
          <w:spacing w:val="-2"/>
          <w:w w:val="105"/>
          <w:sz w:val="15"/>
        </w:rPr>
        <w:t> standards</w:t>
      </w:r>
    </w:p>
    <w:p>
      <w:pPr>
        <w:pStyle w:val="BodyText"/>
        <w:spacing w:before="11"/>
        <w:rPr>
          <w:sz w:val="16"/>
        </w:rPr>
      </w:pPr>
    </w:p>
    <w:p>
      <w:pPr>
        <w:pStyle w:val="Heading2"/>
      </w:pPr>
      <w:r>
        <w:rPr>
          <w:color w:val="E3A729"/>
          <w:spacing w:val="-2"/>
          <w:w w:val="105"/>
          <w:sz w:val="20"/>
        </w:rPr>
        <w:t>E</w:t>
      </w:r>
      <w:r>
        <w:rPr>
          <w:color w:val="E3A729"/>
          <w:spacing w:val="-2"/>
          <w:w w:val="105"/>
        </w:rPr>
        <w:t>ducation</w:t>
      </w:r>
    </w:p>
    <w:p>
      <w:pPr>
        <w:pStyle w:val="BodyText"/>
        <w:spacing w:before="68"/>
        <w:rPr>
          <w:rFonts w:ascii="Arial"/>
          <w:b/>
          <w:sz w:val="16"/>
        </w:rPr>
      </w:pPr>
    </w:p>
    <w:p>
      <w:pPr>
        <w:pStyle w:val="BodyText"/>
        <w:spacing w:line="290" w:lineRule="auto"/>
        <w:ind w:left="358" w:right="2995"/>
      </w:pPr>
      <w:r>
        <w:rPr/>
        <w:t>Associate</w:t>
      </w:r>
      <w:r>
        <w:rPr>
          <w:spacing w:val="23"/>
        </w:rPr>
        <w:t> </w:t>
      </w:r>
      <w:r>
        <w:rPr/>
        <w:t>of</w:t>
      </w:r>
      <w:r>
        <w:rPr>
          <w:spacing w:val="18"/>
        </w:rPr>
        <w:t> </w:t>
      </w:r>
      <w:r>
        <w:rPr/>
        <w:t>Science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Dental</w:t>
      </w:r>
      <w:r>
        <w:rPr>
          <w:spacing w:val="15"/>
        </w:rPr>
        <w:t> </w:t>
      </w:r>
      <w:r>
        <w:rPr/>
        <w:t>Hygiene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University</w:t>
      </w:r>
      <w:r>
        <w:rPr>
          <w:spacing w:val="16"/>
        </w:rPr>
        <w:t> </w:t>
      </w:r>
      <w:r>
        <w:rPr/>
        <w:t>of</w:t>
      </w:r>
      <w:r>
        <w:rPr>
          <w:spacing w:val="18"/>
        </w:rPr>
        <w:t> </w:t>
      </w:r>
      <w:r>
        <w:rPr/>
        <w:t>Southern</w:t>
      </w:r>
      <w:r>
        <w:rPr>
          <w:spacing w:val="23"/>
        </w:rPr>
        <w:t> </w:t>
      </w:r>
      <w:r>
        <w:rPr/>
        <w:t>California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Los</w:t>
      </w:r>
      <w:r>
        <w:rPr>
          <w:spacing w:val="15"/>
        </w:rPr>
        <w:t> </w:t>
      </w:r>
      <w:r>
        <w:rPr/>
        <w:t>Angeles,</w:t>
      </w:r>
      <w:r>
        <w:rPr>
          <w:spacing w:val="23"/>
        </w:rPr>
        <w:t> </w:t>
      </w:r>
      <w:r>
        <w:rPr/>
        <w:t>CA May</w:t>
      </w:r>
      <w:r>
        <w:rPr>
          <w:spacing w:val="-7"/>
        </w:rPr>
        <w:t> </w:t>
      </w:r>
      <w:r>
        <w:rPr/>
        <w:t>2013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2"/>
      </w:pPr>
      <w:r>
        <w:rPr>
          <w:color w:val="E3A729"/>
          <w:w w:val="105"/>
          <w:sz w:val="20"/>
        </w:rPr>
        <w:t>K</w:t>
      </w:r>
      <w:r>
        <w:rPr>
          <w:color w:val="E3A729"/>
          <w:w w:val="105"/>
        </w:rPr>
        <w:t>ey</w:t>
      </w:r>
      <w:r>
        <w:rPr>
          <w:color w:val="E3A729"/>
          <w:spacing w:val="1"/>
          <w:w w:val="105"/>
        </w:rPr>
        <w:t> </w:t>
      </w:r>
      <w:r>
        <w:rPr>
          <w:color w:val="E3A729"/>
          <w:spacing w:val="-2"/>
          <w:w w:val="105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82" w:lineRule="auto" w:before="0" w:after="0"/>
        <w:ind w:left="655" w:right="172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Military dental hygiene </w:t>
      </w:r>
      <w:r>
        <w:rPr>
          <w:spacing w:val="-2"/>
          <w:sz w:val="15"/>
        </w:rPr>
        <w:t>protocols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78" w:after="0"/>
        <w:ind w:left="655" w:right="38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Periodontal charting and treatment planning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5"/>
        </w:rPr>
        <w:t>Working</w:t>
      </w:r>
      <w:r>
        <w:rPr>
          <w:spacing w:val="23"/>
          <w:sz w:val="15"/>
        </w:rPr>
        <w:t> </w:t>
      </w:r>
      <w:r>
        <w:rPr>
          <w:sz w:val="15"/>
        </w:rPr>
        <w:t>with</w:t>
      </w:r>
      <w:r>
        <w:rPr>
          <w:spacing w:val="29"/>
          <w:sz w:val="15"/>
        </w:rPr>
        <w:t> </w:t>
      </w:r>
      <w:r>
        <w:rPr>
          <w:sz w:val="15"/>
        </w:rPr>
        <w:t>diverse</w:t>
      </w:r>
      <w:r>
        <w:rPr>
          <w:spacing w:val="30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high-volume</w:t>
      </w:r>
      <w:r>
        <w:rPr>
          <w:spacing w:val="30"/>
          <w:sz w:val="15"/>
        </w:rPr>
        <w:t> </w:t>
      </w:r>
      <w:r>
        <w:rPr>
          <w:sz w:val="15"/>
        </w:rPr>
        <w:t>patient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caseloads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Infection</w:t>
      </w:r>
      <w:r>
        <w:rPr>
          <w:spacing w:val="12"/>
          <w:sz w:val="15"/>
        </w:rPr>
        <w:t> </w:t>
      </w:r>
      <w:r>
        <w:rPr>
          <w:sz w:val="15"/>
        </w:rPr>
        <w:t>control</w:t>
      </w:r>
      <w:r>
        <w:rPr>
          <w:spacing w:val="6"/>
          <w:sz w:val="15"/>
        </w:rPr>
        <w:t> </w:t>
      </w:r>
      <w:r>
        <w:rPr>
          <w:sz w:val="15"/>
        </w:rPr>
        <w:t>and</w:t>
      </w:r>
      <w:r>
        <w:rPr>
          <w:spacing w:val="13"/>
          <w:sz w:val="15"/>
        </w:rPr>
        <w:t> </w:t>
      </w:r>
      <w:r>
        <w:rPr>
          <w:sz w:val="15"/>
        </w:rPr>
        <w:t>sterilization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456" w:space="948"/>
            <w:col w:w="6674"/>
          </w:cols>
        </w:sectPr>
      </w:pPr>
    </w:p>
    <w:p>
      <w:pPr>
        <w:pStyle w:val="BodyText"/>
        <w:spacing w:before="7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8867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8867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420,0,16858,390,16858,390,12420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4867274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8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5734049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1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6753224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31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2"/>
        <w:spacing w:before="1"/>
      </w:pPr>
      <w:r>
        <w:rPr>
          <w:color w:val="E3A729"/>
          <w:spacing w:val="-2"/>
          <w:w w:val="110"/>
          <w:sz w:val="20"/>
        </w:rPr>
        <w:t>C</w:t>
      </w:r>
      <w:r>
        <w:rPr>
          <w:color w:val="E3A729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51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Registered</w:t>
      </w:r>
      <w:r>
        <w:rPr>
          <w:spacing w:val="29"/>
          <w:sz w:val="15"/>
        </w:rPr>
        <w:t> </w:t>
      </w:r>
      <w:r>
        <w:rPr>
          <w:sz w:val="15"/>
        </w:rPr>
        <w:t>Dental</w:t>
      </w:r>
      <w:r>
        <w:rPr>
          <w:spacing w:val="22"/>
          <w:sz w:val="15"/>
        </w:rPr>
        <w:t> </w:t>
      </w:r>
      <w:r>
        <w:rPr>
          <w:sz w:val="15"/>
        </w:rPr>
        <w:t>Hygienist</w:t>
      </w:r>
      <w:r>
        <w:rPr>
          <w:spacing w:val="32"/>
          <w:sz w:val="15"/>
        </w:rPr>
        <w:t> </w:t>
      </w:r>
      <w:r>
        <w:rPr>
          <w:sz w:val="15"/>
        </w:rPr>
        <w:t>(RDH)</w:t>
      </w:r>
      <w:r>
        <w:rPr>
          <w:spacing w:val="31"/>
          <w:sz w:val="15"/>
        </w:rPr>
        <w:t> </w:t>
      </w:r>
      <w:r>
        <w:rPr>
          <w:sz w:val="15"/>
        </w:rPr>
        <w:t>–</w:t>
      </w:r>
      <w:r>
        <w:rPr>
          <w:spacing w:val="24"/>
          <w:sz w:val="15"/>
        </w:rPr>
        <w:t> </w:t>
      </w:r>
      <w:r>
        <w:rPr>
          <w:sz w:val="15"/>
        </w:rPr>
        <w:t>June</w:t>
      </w:r>
      <w:r>
        <w:rPr>
          <w:spacing w:val="32"/>
          <w:sz w:val="15"/>
        </w:rPr>
        <w:t> </w:t>
      </w:r>
      <w:r>
        <w:rPr>
          <w:spacing w:val="-4"/>
          <w:sz w:val="15"/>
        </w:rPr>
        <w:t>2013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CPR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&amp;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First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Aid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Certified</w:t>
      </w:r>
      <w:r>
        <w:rPr>
          <w:spacing w:val="-7"/>
          <w:w w:val="125"/>
          <w:sz w:val="15"/>
        </w:rPr>
        <w:t> </w:t>
      </w:r>
      <w:r>
        <w:rPr>
          <w:w w:val="125"/>
          <w:sz w:val="15"/>
        </w:rPr>
        <w:t>–</w:t>
      </w:r>
      <w:r>
        <w:rPr>
          <w:spacing w:val="-14"/>
          <w:w w:val="125"/>
          <w:sz w:val="15"/>
        </w:rPr>
        <w:t> </w:t>
      </w:r>
      <w:r>
        <w:rPr>
          <w:w w:val="105"/>
          <w:sz w:val="15"/>
        </w:rPr>
        <w:t>August</w:t>
      </w:r>
      <w:r>
        <w:rPr>
          <w:spacing w:val="1"/>
          <w:w w:val="105"/>
          <w:sz w:val="15"/>
        </w:rPr>
        <w:t> </w:t>
      </w:r>
      <w:r>
        <w:rPr>
          <w:spacing w:val="-4"/>
          <w:w w:val="105"/>
          <w:sz w:val="15"/>
        </w:rPr>
        <w:t>2015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1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0"/>
      <w:ind w:left="154"/>
      <w:outlineLvl w:val="1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2026-02-13T12:04:16Z</dcterms:created>
  <dcterms:modified xsi:type="dcterms:W3CDTF">2026-02-13T12:04:16Z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