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25"/>
        </w:rPr>
        <w:t>Sophia</w:t>
      </w:r>
      <w:r>
        <w:rPr>
          <w:color w:val="FFFFFF"/>
          <w:spacing w:val="61"/>
          <w:w w:val="125"/>
        </w:rPr>
        <w:t> </w:t>
      </w:r>
      <w:r>
        <w:rPr>
          <w:color w:val="FFFFFF"/>
          <w:spacing w:val="-4"/>
          <w:w w:val="125"/>
        </w:rPr>
        <w:t>Patel</w:t>
      </w:r>
    </w:p>
    <w:p>
      <w:pPr>
        <w:pStyle w:val="Heading3"/>
      </w:pPr>
      <w:r>
        <w:rPr>
          <w:color w:val="FFFFFF"/>
          <w:w w:val="125"/>
        </w:rPr>
        <w:t>Food</w:t>
      </w:r>
      <w:r>
        <w:rPr>
          <w:color w:val="FFFFFF"/>
          <w:spacing w:val="27"/>
          <w:w w:val="125"/>
        </w:rPr>
        <w:t> </w:t>
      </w:r>
      <w:r>
        <w:rPr>
          <w:color w:val="FFFFFF"/>
          <w:spacing w:val="-2"/>
          <w:w w:val="125"/>
        </w:rPr>
        <w:t>Server</w:t>
      </w:r>
    </w:p>
    <w:p>
      <w:pPr>
        <w:spacing w:line="271" w:lineRule="auto" w:before="140"/>
        <w:ind w:left="274" w:right="154" w:firstLine="0"/>
        <w:jc w:val="left"/>
        <w:rPr>
          <w:sz w:val="16"/>
        </w:rPr>
      </w:pPr>
      <w:r>
        <w:rPr>
          <w:color w:val="FFFFFF"/>
          <w:w w:val="105"/>
          <w:sz w:val="16"/>
        </w:rPr>
        <w:t>Attentive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casual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gastropubs,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building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loyal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relationships, resolving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complaints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promptly,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upselling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craft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beer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seasonal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dishes.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exceeding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goals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 contributing to team efficiency.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283" w:right="141"/>
        </w:sectPr>
      </w:pPr>
    </w:p>
    <w:p>
      <w:pPr>
        <w:pStyle w:val="Heading2"/>
        <w:spacing w:line="244" w:lineRule="auto" w:before="111"/>
      </w:pPr>
      <w:r>
        <w:rPr>
          <w:color w:val="00184F"/>
          <w:spacing w:val="-2"/>
          <w:w w:val="125"/>
          <w:sz w:val="48"/>
        </w:rPr>
        <w:t>P</w:t>
      </w:r>
      <w:r>
        <w:rPr>
          <w:color w:val="00184F"/>
          <w:spacing w:val="-2"/>
          <w:w w:val="125"/>
        </w:rPr>
        <w:t>ERSONAL </w:t>
      </w:r>
      <w:r>
        <w:rPr>
          <w:color w:val="00184F"/>
          <w:spacing w:val="-2"/>
          <w:w w:val="120"/>
        </w:rPr>
        <w:t>INFORMATION</w:t>
      </w:r>
    </w:p>
    <w:p>
      <w:pPr>
        <w:pStyle w:val="BodyText"/>
        <w:spacing w:before="35"/>
        <w:rPr>
          <w:rFonts w:ascii="Calibri"/>
          <w:b/>
          <w:sz w:val="28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7"/>
        </w:rPr>
        <w:t> </w:t>
      </w:r>
      <w:r>
        <w:rPr>
          <w:color w:val="424242"/>
        </w:rPr>
        <w:t>654-</w:t>
      </w:r>
      <w:r>
        <w:rPr>
          <w:color w:val="424242"/>
          <w:spacing w:val="-4"/>
        </w:rPr>
        <w:t>3210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sophiapatel@email.com</w:t>
        </w:r>
      </w:hyperlink>
    </w:p>
    <w:p>
      <w:pPr>
        <w:pStyle w:val="BodyText"/>
        <w:spacing w:before="251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00184F"/>
          <w:spacing w:val="2"/>
          <w:w w:val="130"/>
          <w:sz w:val="48"/>
        </w:rPr>
        <w:t>P</w:t>
      </w:r>
      <w:r>
        <w:rPr>
          <w:color w:val="00184F"/>
          <w:spacing w:val="2"/>
          <w:w w:val="130"/>
        </w:rPr>
        <w:t>ROFESSIONAL</w:t>
      </w:r>
      <w:r>
        <w:rPr>
          <w:color w:val="00184F"/>
          <w:spacing w:val="72"/>
          <w:w w:val="130"/>
        </w:rPr>
        <w:t> </w:t>
      </w:r>
      <w:r>
        <w:rPr>
          <w:color w:val="00184F"/>
          <w:spacing w:val="-2"/>
          <w:w w:val="130"/>
        </w:rPr>
        <w:t>EXPERIENCE</w:t>
      </w:r>
    </w:p>
    <w:p>
      <w:pPr>
        <w:pStyle w:val="BodyText"/>
        <w:spacing w:before="48"/>
        <w:rPr>
          <w:rFonts w:ascii="Calibri"/>
          <w:b/>
          <w:sz w:val="28"/>
        </w:rPr>
      </w:pPr>
    </w:p>
    <w:p>
      <w:pPr>
        <w:pStyle w:val="BodyText"/>
        <w:spacing w:line="266" w:lineRule="auto" w:before="1"/>
        <w:ind w:left="442" w:right="3651"/>
      </w:pPr>
      <w:r>
        <w:rPr>
          <w:w w:val="110"/>
        </w:rPr>
        <w:t>SERVER </w:t>
      </w:r>
      <w:r>
        <w:rPr>
          <w:w w:val="85"/>
          <w:position w:val="1"/>
        </w:rPr>
        <w:t>| </w:t>
      </w:r>
      <w:r>
        <w:rPr>
          <w:w w:val="110"/>
        </w:rPr>
        <w:t>STEUBEN’S, DENVER, CO, JANUARY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00" w:bottom="280" w:left="283" w:right="141"/>
          <w:cols w:num="2" w:equalWidth="0">
            <w:col w:w="2708" w:space="826"/>
            <w:col w:w="7962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665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before="197"/>
      </w:pPr>
    </w:p>
    <w:p>
      <w:pPr>
        <w:pStyle w:val="BodyText"/>
        <w:ind w:left="665"/>
      </w:pPr>
      <w:r>
        <w:rPr>
          <w:color w:val="424242"/>
        </w:rPr>
        <w:t>Denver,</w:t>
      </w:r>
      <w:r>
        <w:rPr>
          <w:color w:val="424242"/>
          <w:spacing w:val="13"/>
        </w:rPr>
        <w:t> </w:t>
      </w:r>
      <w:r>
        <w:rPr>
          <w:color w:val="424242"/>
        </w:rPr>
        <w:t>CO</w:t>
      </w:r>
      <w:r>
        <w:rPr>
          <w:color w:val="424242"/>
          <w:spacing w:val="14"/>
        </w:rPr>
        <w:t> </w:t>
      </w:r>
      <w:r>
        <w:rPr>
          <w:color w:val="424242"/>
          <w:spacing w:val="-2"/>
        </w:rPr>
        <w:t>80202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2"/>
      </w:pPr>
      <w:r>
        <w:rPr>
          <w:color w:val="00184F"/>
          <w:spacing w:val="-2"/>
          <w:w w:val="125"/>
          <w:sz w:val="48"/>
        </w:rPr>
        <w:t>E</w:t>
      </w:r>
      <w:r>
        <w:rPr>
          <w:color w:val="00184F"/>
          <w:spacing w:val="-2"/>
          <w:w w:val="125"/>
        </w:rPr>
        <w:t>DUCATION</w:t>
      </w:r>
    </w:p>
    <w:p>
      <w:pPr>
        <w:pStyle w:val="BodyText"/>
        <w:spacing w:before="5"/>
        <w:rPr>
          <w:rFonts w:ascii="Calibri"/>
          <w:b/>
          <w:sz w:val="28"/>
        </w:rPr>
      </w:pPr>
    </w:p>
    <w:p>
      <w:pPr>
        <w:pStyle w:val="BodyText"/>
        <w:spacing w:line="268" w:lineRule="auto"/>
        <w:ind w:left="200"/>
      </w:pPr>
      <w:r>
        <w:rPr>
          <w:color w:val="424242"/>
          <w:w w:val="105"/>
        </w:rPr>
        <w:t>Associate of Applied Science (A.A.S.) in Culinary Arts Community College of Denver, Denver, CO </w:t>
      </w:r>
      <w:r>
        <w:rPr>
          <w:rFonts w:ascii="Arial"/>
          <w:b/>
          <w:color w:val="424242"/>
          <w:w w:val="105"/>
          <w:position w:val="1"/>
        </w:rPr>
        <w:t>| </w:t>
      </w:r>
      <w:r>
        <w:rPr>
          <w:color w:val="424242"/>
          <w:w w:val="105"/>
        </w:rPr>
        <w:t>May 2019</w:t>
      </w:r>
    </w:p>
    <w:p>
      <w:pPr>
        <w:pStyle w:val="BodyText"/>
        <w:spacing w:before="192"/>
      </w:pPr>
    </w:p>
    <w:p>
      <w:pPr>
        <w:pStyle w:val="Heading2"/>
      </w:pPr>
      <w:r>
        <w:rPr>
          <w:color w:val="00184F"/>
          <w:spacing w:val="13"/>
          <w:w w:val="135"/>
          <w:sz w:val="48"/>
        </w:rPr>
        <w:t>K</w:t>
      </w:r>
      <w:r>
        <w:rPr>
          <w:color w:val="00184F"/>
          <w:spacing w:val="13"/>
          <w:w w:val="135"/>
        </w:rPr>
        <w:t>EY</w:t>
      </w:r>
      <w:r>
        <w:rPr>
          <w:color w:val="00184F"/>
          <w:spacing w:val="-1"/>
          <w:w w:val="135"/>
        </w:rPr>
        <w:t> </w:t>
      </w:r>
      <w:r>
        <w:rPr>
          <w:color w:val="00184F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23" w:after="0"/>
        <w:ind w:left="516" w:right="15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10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gastropub,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daily during peak hours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169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Recommend craft beer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pairings and rotating seasonal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menu items, increasing overall guest satisfaction scores by 20%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9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Cultivate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clientele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personalized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service,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boost in guest retention rates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59" w:after="0"/>
        <w:ind w:left="516" w:right="19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 with onboarding and training of new hires, helping reduce training time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by 10%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spacing w:line="283" w:lineRule="auto"/>
        <w:ind w:left="70" w:right="2863"/>
      </w:pPr>
      <w:r>
        <w:rPr>
          <w:w w:val="110"/>
        </w:rPr>
        <w:t>SERVER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AVANTI FOOD &amp; BEVERAGE, DENVER, CO, JUNE 2019 </w:t>
      </w:r>
      <w:r>
        <w:rPr>
          <w:w w:val="130"/>
        </w:rPr>
        <w:t>– </w:t>
      </w:r>
      <w:r>
        <w:rPr>
          <w:w w:val="110"/>
        </w:rPr>
        <w:t>DECEMBER 2021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1" w:after="0"/>
        <w:ind w:left="516" w:right="2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Delivered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exceptional service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bustling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hall,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managing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menu offerings from multiple vendors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3" w:lineRule="exact" w:before="3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Used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upselling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strategies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exceed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individual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sales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targets</w:t>
      </w:r>
      <w:r>
        <w:rPr>
          <w:spacing w:val="1"/>
          <w:w w:val="110"/>
          <w:sz w:val="18"/>
        </w:rPr>
        <w:t> </w:t>
      </w:r>
      <w:r>
        <w:rPr>
          <w:w w:val="110"/>
          <w:sz w:val="18"/>
        </w:rPr>
        <w:t>by</w:t>
      </w:r>
      <w:r>
        <w:rPr>
          <w:spacing w:val="-4"/>
          <w:w w:val="110"/>
          <w:sz w:val="18"/>
        </w:rPr>
        <w:t> </w:t>
      </w:r>
      <w:r>
        <w:rPr>
          <w:spacing w:val="-5"/>
          <w:w w:val="110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26" w:after="0"/>
        <w:ind w:left="516" w:right="51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Supported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shift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leads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with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opening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closing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duties,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maintaining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clean</w:t>
      </w:r>
      <w:r>
        <w:rPr>
          <w:spacing w:val="-1"/>
          <w:w w:val="110"/>
          <w:sz w:val="18"/>
        </w:rPr>
        <w:t> </w:t>
      </w:r>
      <w:r>
        <w:rPr>
          <w:w w:val="110"/>
          <w:sz w:val="18"/>
        </w:rPr>
        <w:t>and organized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workspace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283" w:right="141"/>
          <w:cols w:num="2" w:equalWidth="0">
            <w:col w:w="2921" w:space="985"/>
            <w:col w:w="7590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5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Craft</w:t>
      </w:r>
      <w:r>
        <w:rPr>
          <w:color w:val="424242"/>
          <w:spacing w:val="29"/>
          <w:sz w:val="18"/>
        </w:rPr>
        <w:t> </w:t>
      </w:r>
      <w:r>
        <w:rPr>
          <w:color w:val="424242"/>
          <w:sz w:val="18"/>
        </w:rPr>
        <w:t>beer</w:t>
      </w:r>
      <w:r>
        <w:rPr>
          <w:color w:val="424242"/>
          <w:spacing w:val="24"/>
          <w:sz w:val="18"/>
        </w:rPr>
        <w:t> </w:t>
      </w:r>
      <w:r>
        <w:rPr>
          <w:color w:val="424242"/>
          <w:spacing w:val="-2"/>
          <w:sz w:val="18"/>
        </w:rPr>
        <w:t>knowledge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0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Menu</w:t>
      </w:r>
      <w:r>
        <w:rPr>
          <w:color w:val="424242"/>
          <w:spacing w:val="2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58" w:after="0"/>
        <w:ind w:left="497" w:right="49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Resolved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concerns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quickly 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professionally,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95% satisfaction rating on post-dining surveys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283" w:right="141"/>
          <w:cols w:num="2" w:equalWidth="0">
            <w:col w:w="2479" w:space="1446"/>
            <w:col w:w="7571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9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8229599"/>
                            <a:ext cx="2381250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476500">
                                <a:moveTo>
                                  <a:pt x="0" y="2476499"/>
                                </a:moveTo>
                                <a:lnTo>
                                  <a:pt x="2381249" y="24764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81199"/>
                            <a:ext cx="2381250" cy="624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48400">
                                <a:moveTo>
                                  <a:pt x="2381249" y="6248399"/>
                                </a:moveTo>
                                <a:lnTo>
                                  <a:pt x="0" y="62483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48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8046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41719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816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960;width:3750;height:3900" id="docshape3" filled="true" fillcolor="#00184f" stroked="false">
                  <v:fill opacity="32899f" type="solid"/>
                </v:rect>
                <v:rect style="position:absolute;left:0;top:0;width:11919;height:3120" id="docshape4" filled="true" fillcolor="#00184f" stroked="false">
                  <v:fill type="solid"/>
                </v:rect>
                <v:rect style="position:absolute;left:0;top:3120;width:3750;height:9840" id="docshape5" filled="true" fillcolor="#00184f" stroked="false">
                  <v:fill opacity="32899f" type="solid"/>
                </v:rect>
                <v:shape style="position:absolute;left:480;top:4770;width:298;height:285" type="#_x0000_t75" id="docshape6" stroked="false">
                  <v:imagedata r:id="rId6" o:title=""/>
                </v:shape>
                <v:shape style="position:absolute;left:480;top:5325;width:298;height:343" type="#_x0000_t75" id="docshape7" stroked="false">
                  <v:imagedata r:id="rId7" o:title=""/>
                </v:shape>
                <v:shape style="position:absolute;left:480;top:5991;width:298;height:258" type="#_x0000_t75" id="docshape8" stroked="false">
                  <v:imagedata r:id="rId8" o:title=""/>
                </v:shape>
                <v:shape style="position:absolute;left:480;top:6570;width:298;height:300" type="#_x0000_t75" id="docshape9" stroked="false">
                  <v:imagedata r:id="rId9" o:title=""/>
                </v:shape>
                <v:shape style="position:absolute;left:2700;top:2633;width:9218;height:1070" id="docshape10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00184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Guest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w w:val="105"/>
          <w:sz w:val="18"/>
        </w:rPr>
        <w:t>retention</w:t>
      </w:r>
      <w:r>
        <w:rPr>
          <w:color w:val="424242"/>
          <w:spacing w:val="1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Seasonal</w:t>
      </w:r>
      <w:r>
        <w:rPr>
          <w:color w:val="424242"/>
          <w:spacing w:val="15"/>
          <w:w w:val="110"/>
          <w:sz w:val="18"/>
        </w:rPr>
        <w:t> </w:t>
      </w:r>
      <w:r>
        <w:rPr>
          <w:color w:val="424242"/>
          <w:w w:val="110"/>
          <w:sz w:val="18"/>
        </w:rPr>
        <w:t>menu</w:t>
      </w:r>
      <w:r>
        <w:rPr>
          <w:color w:val="424242"/>
          <w:spacing w:val="2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expertise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82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Staff</w:t>
      </w:r>
      <w:r>
        <w:rPr>
          <w:color w:val="424242"/>
          <w:spacing w:val="-3"/>
          <w:w w:val="105"/>
          <w:sz w:val="18"/>
        </w:rPr>
        <w:t> </w:t>
      </w:r>
      <w:r>
        <w:rPr>
          <w:color w:val="424242"/>
          <w:w w:val="105"/>
          <w:sz w:val="18"/>
        </w:rPr>
        <w:t>training and </w:t>
      </w:r>
      <w:r>
        <w:rPr>
          <w:color w:val="424242"/>
          <w:spacing w:val="-2"/>
          <w:w w:val="105"/>
          <w:sz w:val="18"/>
        </w:rPr>
        <w:t>mentorship</w:t>
      </w:r>
    </w:p>
    <w:p>
      <w:pPr>
        <w:spacing w:before="84"/>
        <w:ind w:left="200" w:right="0" w:firstLine="0"/>
        <w:jc w:val="left"/>
        <w:rPr>
          <w:rFonts w:ascii="Calibri"/>
          <w:b/>
          <w:sz w:val="28"/>
        </w:rPr>
      </w:pPr>
      <w:r>
        <w:rPr/>
        <w:br w:type="column"/>
      </w:r>
      <w:r>
        <w:rPr>
          <w:rFonts w:ascii="Calibri"/>
          <w:b/>
          <w:color w:val="00184F"/>
          <w:spacing w:val="-2"/>
          <w:w w:val="135"/>
          <w:sz w:val="48"/>
        </w:rPr>
        <w:t>R</w:t>
      </w:r>
      <w:r>
        <w:rPr>
          <w:rFonts w:ascii="Calibri"/>
          <w:b/>
          <w:color w:val="00184F"/>
          <w:spacing w:val="-2"/>
          <w:w w:val="135"/>
          <w:sz w:val="28"/>
        </w:rPr>
        <w:t>EFERENCES</w:t>
      </w:r>
    </w:p>
    <w:sectPr>
      <w:type w:val="continuous"/>
      <w:pgSz w:w="11920" w:h="16860"/>
      <w:pgMar w:top="400" w:bottom="280" w:left="283" w:right="141"/>
      <w:cols w:num="2" w:equalWidth="0">
        <w:col w:w="2841" w:space="563"/>
        <w:col w:w="809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2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7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43" w:right="11"/>
      <w:jc w:val="center"/>
      <w:outlineLvl w:val="1"/>
    </w:pPr>
    <w:rPr>
      <w:rFonts w:ascii="Calibri" w:hAnsi="Calibri" w:eastAsia="Calibri" w:cs="Calibri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7"/>
      <w:ind w:left="43"/>
      <w:jc w:val="center"/>
      <w:outlineLvl w:val="3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1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ophiapate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2026-02-15T13:37:43Z</dcterms:created>
  <dcterms:modified xsi:type="dcterms:W3CDTF">2026-02-15T13:37:43Z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