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9"/>
        <w:ind w:left="3856" w:right="14" w:firstLine="0"/>
        <w:jc w:val="center"/>
        <w:rPr>
          <w:rFonts w:ascii="Bell Centennial Std NameAndNum"/>
          <w:sz w:val="78"/>
        </w:rPr>
      </w:pPr>
      <w:r>
        <w:rPr>
          <w:rFonts w:ascii="Arial"/>
          <w:b/>
          <w:color w:val="FFFFFF"/>
          <w:sz w:val="78"/>
        </w:rPr>
        <w:t>Ava</w:t>
      </w:r>
      <w:r>
        <w:rPr>
          <w:rFonts w:ascii="Arial"/>
          <w:b/>
          <w:color w:val="FFFFFF"/>
          <w:spacing w:val="-21"/>
          <w:sz w:val="78"/>
        </w:rPr>
        <w:t> </w:t>
      </w:r>
      <w:r>
        <w:rPr>
          <w:rFonts w:ascii="Bell Centennial Std NameAndNum"/>
          <w:color w:val="FFFFFF"/>
          <w:spacing w:val="9"/>
          <w:sz w:val="78"/>
        </w:rPr>
        <w:t>Clark</w:t>
      </w:r>
    </w:p>
    <w:p>
      <w:pPr>
        <w:pStyle w:val="Heading1"/>
      </w:pPr>
      <w:r>
        <w:rPr>
          <w:color w:val="FFFFFF"/>
          <w:spacing w:val="-4"/>
        </w:rPr>
        <w:t>Casual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Dining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Server</w:t>
      </w:r>
    </w:p>
    <w:p>
      <w:pPr>
        <w:pStyle w:val="BodyText"/>
        <w:spacing w:line="268" w:lineRule="auto" w:before="166"/>
        <w:ind w:left="3867"/>
      </w:pPr>
      <w:r>
        <w:rPr>
          <w:color w:val="FFFFFF"/>
          <w:w w:val="105"/>
        </w:rPr>
        <w:t>Results-oriented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server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casual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fine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dining. Skilled at increasing sales through upselling, resolving guest concerns promptly, and fostering a welcoming atmosphere. Known for maintaining efficiency and accuracy during peak dining hours.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56" w:lineRule="auto" w:before="173"/>
        <w:ind w:left="35" w:right="2719"/>
      </w:pPr>
      <w:r>
        <w:rPr>
          <w:w w:val="110"/>
        </w:rPr>
        <w:t>SERVER </w:t>
      </w:r>
      <w:r>
        <w:rPr>
          <w:w w:val="85"/>
        </w:rPr>
        <w:t>|</w:t>
      </w:r>
      <w:r>
        <w:rPr>
          <w:w w:val="110"/>
        </w:rPr>
        <w:t> THE SLANTED DOOR, SAN FRANCISCO, CA</w:t>
      </w:r>
      <w:r>
        <w:rPr>
          <w:spacing w:val="40"/>
          <w:w w:val="110"/>
        </w:rPr>
        <w:t> </w:t>
      </w:r>
      <w:r>
        <w:rPr>
          <w:w w:val="110"/>
        </w:rPr>
        <w:t>JANUARY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46"/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5"/>
          <w:w w:val="105"/>
        </w:rPr>
        <w:t> </w:t>
      </w:r>
      <w:r>
        <w:rPr>
          <w:w w:val="105"/>
        </w:rPr>
        <w:t>567-</w:t>
      </w:r>
      <w:r>
        <w:rPr>
          <w:spacing w:val="-4"/>
          <w:w w:val="105"/>
        </w:rPr>
        <w:t>8901</w:t>
      </w:r>
    </w:p>
    <w:p>
      <w:pPr>
        <w:pStyle w:val="BodyText"/>
        <w:spacing w:before="122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avaclark@email.com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78" w:lineRule="exact"/>
        <w:ind w:left="686"/>
      </w:pPr>
      <w:r>
        <w:rPr>
          <w:w w:val="110"/>
        </w:rPr>
        <w:t>San Francisco, CA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94107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0" w:after="0"/>
        <w:ind w:left="984" w:right="50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Deliver high-quality service to over 80 guests daily in a fast-paced fine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dining environment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68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in-depth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ingredient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make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personalized recommendations,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4" w:after="0"/>
        <w:ind w:left="984" w:right="179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Upsell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chef’s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tasting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menus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wine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pairings,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contributing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20%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boost in monthly sales revenue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72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 new staff on restaurant policies, table management, and guest interaction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techniques,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880" w:space="282"/>
            <w:col w:w="7767"/>
          </w:cols>
        </w:sect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101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before="81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20" w:lineRule="atLeast"/>
        <w:ind w:left="35" w:right="2719"/>
      </w:pPr>
      <w:r>
        <w:rPr>
          <w:w w:val="110"/>
        </w:rPr>
        <w:t>SERVER </w:t>
      </w:r>
      <w:r>
        <w:rPr>
          <w:w w:val="85"/>
        </w:rPr>
        <w:t>|</w:t>
      </w:r>
      <w:r>
        <w:rPr>
          <w:w w:val="110"/>
        </w:rPr>
        <w:t> BLUE PLATE, SAN FRANCISCO, CA OCTOBER 2019 </w:t>
      </w:r>
      <w:r>
        <w:rPr>
          <w:w w:val="130"/>
        </w:rPr>
        <w:t>– </w:t>
      </w:r>
      <w:r>
        <w:rPr>
          <w:w w:val="110"/>
        </w:rPr>
        <w:t>DECEMBER 2021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88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Guest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issue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163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Menu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ingredient </w:t>
      </w:r>
      <w:r>
        <w:rPr>
          <w:spacing w:val="-2"/>
          <w:w w:val="110"/>
          <w:sz w:val="18"/>
        </w:rPr>
        <w:t>knowledge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Upselling</w:t>
      </w:r>
      <w:r>
        <w:rPr>
          <w:spacing w:val="26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49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training and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Table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71" w:after="0"/>
        <w:ind w:left="537" w:right="46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attentive service to guests in a casual dining setting,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 in orders and timely delivery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25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Resolved guest issues efficiently, maintaining a 4.8-star average rating on customer feedback surveys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3" w:after="0"/>
        <w:ind w:left="537" w:right="57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 with kitchen and bar teams to handle peak dining hours,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resulting in smoother service operations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7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Exceeded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sales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targets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upselling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daily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specials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beverage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options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550" w:space="1058"/>
            <w:col w:w="7321"/>
          </w:cols>
        </w:sectPr>
      </w:pPr>
    </w:p>
    <w:p>
      <w:pPr>
        <w:pStyle w:val="Heading2"/>
        <w:spacing w:before="174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6" w:lineRule="auto" w:before="115" w:after="0"/>
        <w:ind w:left="3904" w:right="771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z w:val="18"/>
        </w:rPr>
        <w:t>Arts</w:t>
      </w:r>
      <w:r>
        <w:rPr>
          <w:spacing w:val="40"/>
          <w:sz w:val="18"/>
        </w:rPr>
        <w:t> </w:t>
      </w:r>
      <w:r>
        <w:rPr>
          <w:sz w:val="18"/>
        </w:rPr>
        <w:t>(B.A.)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Sociology,</w:t>
      </w:r>
      <w:r>
        <w:rPr>
          <w:spacing w:val="40"/>
          <w:sz w:val="18"/>
        </w:rPr>
        <w:t> </w:t>
      </w:r>
      <w:r>
        <w:rPr>
          <w:sz w:val="18"/>
        </w:rPr>
        <w:t>San</w:t>
      </w:r>
      <w:r>
        <w:rPr>
          <w:spacing w:val="40"/>
          <w:sz w:val="18"/>
        </w:rPr>
        <w:t> </w:t>
      </w:r>
      <w:r>
        <w:rPr>
          <w:sz w:val="18"/>
        </w:rPr>
        <w:t>Francisco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University,</w:t>
      </w:r>
      <w:r>
        <w:rPr>
          <w:spacing w:val="40"/>
          <w:sz w:val="18"/>
        </w:rPr>
        <w:t> </w:t>
      </w:r>
      <w:r>
        <w:rPr>
          <w:sz w:val="18"/>
        </w:rPr>
        <w:t>San Francisco, CA </w:t>
      </w:r>
      <w:r>
        <w:rPr>
          <w:w w:val="85"/>
          <w:sz w:val="18"/>
        </w:rPr>
        <w:t>|</w:t>
      </w:r>
      <w:r>
        <w:rPr>
          <w:sz w:val="18"/>
        </w:rPr>
        <w:t> May 2019</w:t>
      </w:r>
    </w:p>
    <w:p>
      <w:pPr>
        <w:spacing w:before="233"/>
        <w:ind w:left="360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45818F"/>
          <w:spacing w:val="-2"/>
          <w:sz w:val="24"/>
        </w:rPr>
        <w:t>REFERENCES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0"/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aclark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2026-02-15T13:41:17Z</dcterms:created>
  <dcterms:modified xsi:type="dcterms:W3CDTF">2026-02-15T13:41:17Z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