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9986F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6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7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9986ff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6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7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3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9986FF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9986FF"/>
                                <w:spacing w:val="45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9986FF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3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9986FF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9986FF"/>
                          <w:spacing w:val="45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9986FF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3"/>
        </w:rPr>
        <w:t> </w:t>
      </w:r>
      <w:r>
        <w:rPr/>
        <w:t>444-</w:t>
      </w:r>
      <w:r>
        <w:rPr>
          <w:spacing w:val="-4"/>
        </w:rPr>
        <w:t>2323</w:t>
      </w:r>
    </w:p>
    <w:p>
      <w:pPr>
        <w:pStyle w:val="BodyText"/>
        <w:spacing w:line="266" w:lineRule="auto" w:before="39"/>
        <w:ind w:left="555" w:right="2807"/>
      </w:pPr>
      <w:r>
        <w:rPr/>
        <w:br w:type="column"/>
      </w:r>
      <w:r>
        <w:rPr/>
        <w:t>CPO Sales Specialist</w:t>
      </w:r>
      <w:r>
        <w:rPr>
          <w:spacing w:val="35"/>
        </w:rPr>
        <w:t> </w:t>
      </w:r>
      <w:r>
        <w:rPr>
          <w:w w:val="85"/>
          <w:position w:val="1"/>
        </w:rPr>
        <w:t>|</w:t>
      </w:r>
      <w:r>
        <w:rPr>
          <w:spacing w:val="35"/>
          <w:position w:val="1"/>
        </w:rPr>
        <w:t> </w:t>
      </w:r>
      <w:r>
        <w:rPr/>
        <w:t>Midtown Toyota </w:t>
      </w:r>
      <w:r>
        <w:rPr>
          <w:w w:val="85"/>
        </w:rPr>
        <w:t>|</w:t>
      </w:r>
      <w:r>
        <w:rPr/>
        <w:t> Atlanta, GA</w:t>
      </w:r>
      <w:r>
        <w:rPr>
          <w:spacing w:val="35"/>
        </w:rPr>
        <w:t> </w:t>
      </w:r>
      <w:r>
        <w:rPr>
          <w:w w:val="85"/>
          <w:position w:val="1"/>
        </w:rPr>
        <w:t>| </w:t>
      </w:r>
      <w:r>
        <w:rPr/>
        <w:t>April 2020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344" w:space="1565"/>
            <w:col w:w="8011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devon.young@email.com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-45077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Atlanta, GA</w:t>
      </w:r>
      <w:r>
        <w:rPr>
          <w:spacing w:val="-6"/>
        </w:rPr>
        <w:t> </w:t>
      </w:r>
      <w:r>
        <w:rPr>
          <w:spacing w:val="-2"/>
        </w:rPr>
        <w:t>30303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2" w:lineRule="exact" w:before="0" w:after="0"/>
        <w:ind w:left="850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spacing w:val="2"/>
          <w:position w:val="1"/>
          <w:sz w:val="18"/>
        </w:rPr>
        <w:t>Increased</w:t>
      </w:r>
      <w:r>
        <w:rPr>
          <w:spacing w:val="42"/>
          <w:position w:val="1"/>
          <w:sz w:val="18"/>
        </w:rPr>
        <w:t> </w:t>
      </w:r>
      <w:r>
        <w:rPr>
          <w:spacing w:val="2"/>
          <w:position w:val="1"/>
          <w:sz w:val="18"/>
        </w:rPr>
        <w:t>certified</w:t>
      </w:r>
      <w:r>
        <w:rPr>
          <w:spacing w:val="43"/>
          <w:position w:val="1"/>
          <w:sz w:val="18"/>
        </w:rPr>
        <w:t> </w:t>
      </w:r>
      <w:r>
        <w:rPr>
          <w:spacing w:val="2"/>
          <w:position w:val="1"/>
          <w:sz w:val="18"/>
        </w:rPr>
        <w:t>pre-owned</w:t>
      </w:r>
      <w:r>
        <w:rPr>
          <w:spacing w:val="34"/>
          <w:position w:val="1"/>
          <w:sz w:val="18"/>
        </w:rPr>
        <w:t> </w:t>
      </w:r>
      <w:r>
        <w:rPr>
          <w:spacing w:val="2"/>
          <w:position w:val="1"/>
          <w:sz w:val="18"/>
        </w:rPr>
        <w:t>vehicle</w:t>
      </w:r>
      <w:r>
        <w:rPr>
          <w:spacing w:val="42"/>
          <w:position w:val="1"/>
          <w:sz w:val="18"/>
        </w:rPr>
        <w:t> </w:t>
      </w:r>
      <w:r>
        <w:rPr>
          <w:spacing w:val="2"/>
          <w:position w:val="1"/>
          <w:sz w:val="18"/>
        </w:rPr>
        <w:t>sales</w:t>
      </w:r>
      <w:r>
        <w:rPr>
          <w:spacing w:val="43"/>
          <w:position w:val="1"/>
          <w:sz w:val="18"/>
        </w:rPr>
        <w:t> </w:t>
      </w:r>
      <w:r>
        <w:rPr>
          <w:spacing w:val="2"/>
          <w:position w:val="1"/>
          <w:sz w:val="18"/>
        </w:rPr>
        <w:t>by</w:t>
      </w:r>
      <w:r>
        <w:rPr>
          <w:spacing w:val="33"/>
          <w:position w:val="1"/>
          <w:sz w:val="18"/>
        </w:rPr>
        <w:t> </w:t>
      </w:r>
      <w:r>
        <w:rPr>
          <w:spacing w:val="2"/>
          <w:position w:val="1"/>
          <w:sz w:val="18"/>
        </w:rPr>
        <w:t>22%</w:t>
      </w:r>
      <w:r>
        <w:rPr>
          <w:spacing w:val="43"/>
          <w:position w:val="1"/>
          <w:sz w:val="18"/>
        </w:rPr>
        <w:t> </w:t>
      </w:r>
      <w:r>
        <w:rPr>
          <w:spacing w:val="2"/>
          <w:position w:val="1"/>
          <w:sz w:val="18"/>
        </w:rPr>
        <w:t>over</w:t>
      </w:r>
      <w:r>
        <w:rPr>
          <w:spacing w:val="36"/>
          <w:position w:val="1"/>
          <w:sz w:val="18"/>
        </w:rPr>
        <w:t> </w:t>
      </w:r>
      <w:r>
        <w:rPr>
          <w:spacing w:val="2"/>
          <w:position w:val="1"/>
          <w:sz w:val="18"/>
        </w:rPr>
        <w:t>two</w:t>
      </w:r>
      <w:r>
        <w:rPr>
          <w:spacing w:val="33"/>
          <w:position w:val="1"/>
          <w:sz w:val="18"/>
        </w:rPr>
        <w:t> </w:t>
      </w:r>
      <w:r>
        <w:rPr>
          <w:spacing w:val="-2"/>
          <w:position w:val="1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10" w:after="0"/>
        <w:ind w:left="852" w:right="34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 trade-in appraisals and documentation for 100+ vehicles per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quarter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71" w:after="0"/>
        <w:ind w:left="852" w:right="81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 a 4.9-star dealership rating through consistent post-sale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261" w:space="964"/>
            <w:col w:w="7695"/>
          </w:cols>
        </w:sectPr>
      </w:pPr>
    </w:p>
    <w:p>
      <w:pPr>
        <w:pStyle w:val="BodyText"/>
        <w:spacing w:before="156"/>
      </w:pPr>
    </w:p>
    <w:p>
      <w:pPr>
        <w:pStyle w:val="BodyText"/>
        <w:spacing w:line="266" w:lineRule="auto"/>
        <w:ind w:left="4463" w:right="19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-5522</wp:posOffset>
                </wp:positionV>
                <wp:extent cx="2324100" cy="43815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9986F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434824pt;width:183pt;height:34.5pt;mso-position-horizontal-relative:page;mso-position-vertical-relative:paragraph;z-index:15732224" type="#_x0000_t202" id="docshape4" filled="true" fillcolor="#9986ff" stroked="false"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Auto</w:t>
      </w:r>
      <w:r>
        <w:rPr>
          <w:spacing w:val="30"/>
        </w:rPr>
        <w:t> </w:t>
      </w:r>
      <w:r>
        <w:rPr/>
        <w:t>Sales</w:t>
      </w:r>
      <w:r>
        <w:rPr>
          <w:spacing w:val="30"/>
        </w:rPr>
        <w:t> </w:t>
      </w:r>
      <w:r>
        <w:rPr/>
        <w:t>Consultant</w:t>
      </w:r>
      <w:r>
        <w:rPr>
          <w:spacing w:val="38"/>
        </w:rPr>
        <w:t> </w:t>
      </w:r>
      <w:r>
        <w:rPr>
          <w:w w:val="85"/>
          <w:position w:val="1"/>
        </w:rPr>
        <w:t>|</w:t>
      </w:r>
      <w:r>
        <w:rPr>
          <w:spacing w:val="38"/>
          <w:position w:val="1"/>
        </w:rPr>
        <w:t> </w:t>
      </w:r>
      <w:r>
        <w:rPr/>
        <w:t>Georgia Auto</w:t>
      </w:r>
      <w:r>
        <w:rPr>
          <w:spacing w:val="30"/>
        </w:rPr>
        <w:t> </w:t>
      </w:r>
      <w:r>
        <w:rPr/>
        <w:t>Center </w:t>
      </w:r>
      <w:r>
        <w:rPr>
          <w:w w:val="85"/>
        </w:rPr>
        <w:t>|</w:t>
      </w:r>
      <w:r>
        <w:rPr>
          <w:spacing w:val="30"/>
        </w:rPr>
        <w:t> </w:t>
      </w:r>
      <w:r>
        <w:rPr/>
        <w:t>Marietta,</w:t>
      </w:r>
      <w:r>
        <w:rPr>
          <w:spacing w:val="30"/>
        </w:rPr>
        <w:t> </w:t>
      </w:r>
      <w:r>
        <w:rPr/>
        <w:t>GA</w:t>
      </w:r>
      <w:r>
        <w:rPr>
          <w:spacing w:val="38"/>
        </w:rPr>
        <w:t> </w:t>
      </w:r>
      <w:r>
        <w:rPr>
          <w:w w:val="85"/>
          <w:position w:val="1"/>
        </w:rPr>
        <w:t>| </w:t>
      </w:r>
      <w:r>
        <w:rPr/>
        <w:t>July 2017 </w:t>
      </w:r>
      <w:r>
        <w:rPr>
          <w:w w:val="130"/>
        </w:rPr>
        <w:t>– </w:t>
      </w:r>
      <w:r>
        <w:rPr/>
        <w:t>March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  <w:spacing w:before="83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Certified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pre-owned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Trade-in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Vehicle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Online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26" w:after="0"/>
        <w:ind w:left="855" w:right="724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Warranty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program </w:t>
      </w:r>
      <w:r>
        <w:rPr>
          <w:spacing w:val="-2"/>
          <w:w w:val="110"/>
          <w:sz w:val="18"/>
        </w:rPr>
        <w:t>knowledge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180" w:after="0"/>
        <w:ind w:left="855" w:right="37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Built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personal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client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list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over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200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buyers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30%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repeat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customer </w:t>
      </w:r>
      <w:r>
        <w:rPr>
          <w:spacing w:val="-4"/>
          <w:w w:val="110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36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Delivered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in-depth</w:t>
      </w:r>
      <w:r>
        <w:rPr>
          <w:spacing w:val="39"/>
          <w:sz w:val="18"/>
        </w:rPr>
        <w:t> </w:t>
      </w:r>
      <w:r>
        <w:rPr>
          <w:spacing w:val="2"/>
          <w:sz w:val="18"/>
        </w:rPr>
        <w:t>warranty</w:t>
      </w:r>
      <w:r>
        <w:rPr>
          <w:spacing w:val="30"/>
          <w:sz w:val="18"/>
        </w:rPr>
        <w:t> </w:t>
      </w:r>
      <w:r>
        <w:rPr>
          <w:spacing w:val="2"/>
          <w:sz w:val="18"/>
        </w:rPr>
        <w:t>walkthroughs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to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drive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CPO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upgrades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207" w:space="1015"/>
            <w:col w:w="7698"/>
          </w:cols>
        </w:sectPr>
      </w:pPr>
    </w:p>
    <w:p>
      <w:pPr>
        <w:pStyle w:val="BodyText"/>
        <w:spacing w:before="19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43150"/>
                                </a:moveTo>
                                <a:lnTo>
                                  <a:pt x="0" y="2343150"/>
                                </a:lnTo>
                                <a:lnTo>
                                  <a:pt x="0" y="2638425"/>
                                </a:lnTo>
                                <a:lnTo>
                                  <a:pt x="4901184" y="2638425"/>
                                </a:lnTo>
                                <a:lnTo>
                                  <a:pt x="4901184" y="23431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62262"/>
                                </a:lnTo>
                                <a:lnTo>
                                  <a:pt x="0" y="2962262"/>
                                </a:lnTo>
                                <a:lnTo>
                                  <a:pt x="0" y="87058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3842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66925"/>
                          </a:xfrm>
                          <a:prstGeom prst="rect">
                            <a:avLst/>
                          </a:pr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81"/>
                                <w:ind w:left="873" w:right="0" w:firstLine="0"/>
                                <w:jc w:val="left"/>
                                <w:rPr>
                                  <w:rFonts w:ascii="Verdana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9986FF"/>
                                  <w:w w:val="120"/>
                                  <w:sz w:val="70"/>
                                </w:rPr>
                                <w:t>Devon</w:t>
                              </w:r>
                              <w:r>
                                <w:rPr>
                                  <w:rFonts w:ascii="Calibri"/>
                                  <w:b/>
                                  <w:color w:val="9986FF"/>
                                  <w:spacing w:val="17"/>
                                  <w:w w:val="120"/>
                                  <w:sz w:val="70"/>
                                </w:rPr>
                                <w:t>  </w:t>
                              </w:r>
                              <w:r>
                                <w:rPr>
                                  <w:rFonts w:ascii="Verdana"/>
                                  <w:color w:val="9986FF"/>
                                  <w:spacing w:val="-2"/>
                                  <w:w w:val="115"/>
                                  <w:sz w:val="70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36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9986FF"/>
                                  <w:w w:val="130"/>
                                  <w:sz w:val="18"/>
                                </w:rPr>
                                <w:t>Certified</w:t>
                              </w:r>
                              <w:r>
                                <w:rPr>
                                  <w:rFonts w:ascii="Calibri"/>
                                  <w:b/>
                                  <w:color w:val="9986FF"/>
                                  <w:spacing w:val="3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9986FF"/>
                                  <w:w w:val="130"/>
                                  <w:sz w:val="18"/>
                                </w:rPr>
                                <w:t>Pre-Owned</w:t>
                              </w:r>
                              <w:r>
                                <w:rPr>
                                  <w:rFonts w:ascii="Calibri"/>
                                  <w:b/>
                                  <w:color w:val="9986FF"/>
                                  <w:spacing w:val="35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9986FF"/>
                                  <w:w w:val="130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rFonts w:ascii="Calibri"/>
                                  <w:b/>
                                  <w:color w:val="9986FF"/>
                                  <w:spacing w:val="3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9986FF"/>
                                  <w:spacing w:val="-2"/>
                                  <w:w w:val="130"/>
                                  <w:sz w:val="18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before="146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CPO</w:t>
                              </w:r>
                              <w:r>
                                <w:rPr>
                                  <w:b/>
                                  <w:color w:val="000000"/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00"/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customer-focused</w:t>
                              </w:r>
                              <w:r>
                                <w:rPr>
                                  <w:b/>
                                  <w:color w:val="000000"/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approach</w:t>
                              </w:r>
                              <w:r>
                                <w:rPr>
                                  <w:b/>
                                  <w:color w:val="000000"/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high</w:t>
                              </w:r>
                              <w:r>
                                <w:rPr>
                                  <w:b/>
                                  <w:color w:val="000000"/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closing</w:t>
                              </w:r>
                              <w:r>
                                <w:rPr>
                                  <w:b/>
                                  <w:color w:val="000000"/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w w:val="110"/>
                                  <w:sz w:val="16"/>
                                </w:rPr>
                                <w:t>rates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493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Pre-Owned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Specialist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6+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delivering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pre-owned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inventory. Expertise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warranty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programs,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trade-in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evaluations,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digital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lead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follow-up.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honesty,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transparency,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building lasting customer relationships.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960" id="docshapegroup5" coordorigin="0,0" coordsize="11919,16858">
                <v:shape style="position:absolute;left:4199;top:0;width:7719;height:16858" id="docshape6" coordorigin="4200,0" coordsize="7719,16858" path="m11918,3690l4200,3690,4200,4155,11918,4155,11918,3690xm11918,0l4200,0,4200,435,11918,435,11918,0xm11918,8360l11918,8360,11918,4665,4200,4665,4200,13710,4200,13710,4200,16858,11918,16858,11918,8360xe" filled="true" fillcolor="#f5f5f5" stroked="false">
                  <v:path arrowok="t"/>
                  <v:fill type="solid"/>
                </v:shape>
                <v:rect style="position:absolute;left:4200;top:4155;width:390;height:510" id="docshape7" filled="true" fillcolor="#9986ff" stroked="false">
                  <v:fill type="solid"/>
                </v:rect>
                <v:shape style="position:absolute;left:0;top:435;width:11919;height:3255" type="#_x0000_t202" id="docshape8" filled="true" fillcolor="#9986ff" stroked="false">
                  <v:textbox inset="0,0,0,0">
                    <w:txbxContent>
                      <w:p>
                        <w:pPr>
                          <w:spacing w:before="481"/>
                          <w:ind w:left="873" w:right="0" w:firstLine="0"/>
                          <w:jc w:val="left"/>
                          <w:rPr>
                            <w:rFonts w:ascii="Verdana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9986FF"/>
                            <w:w w:val="120"/>
                            <w:sz w:val="70"/>
                          </w:rPr>
                          <w:t>Devon</w:t>
                        </w:r>
                        <w:r>
                          <w:rPr>
                            <w:rFonts w:ascii="Calibri"/>
                            <w:b/>
                            <w:color w:val="9986FF"/>
                            <w:spacing w:val="17"/>
                            <w:w w:val="120"/>
                            <w:sz w:val="70"/>
                          </w:rPr>
                          <w:t>  </w:t>
                        </w:r>
                        <w:r>
                          <w:rPr>
                            <w:rFonts w:ascii="Verdana"/>
                            <w:color w:val="9986FF"/>
                            <w:spacing w:val="-2"/>
                            <w:w w:val="115"/>
                            <w:sz w:val="70"/>
                          </w:rPr>
                          <w:t>Young</w:t>
                        </w:r>
                      </w:p>
                      <w:p>
                        <w:pPr>
                          <w:spacing w:before="136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9986FF"/>
                            <w:w w:val="130"/>
                            <w:sz w:val="18"/>
                          </w:rPr>
                          <w:t>Certified</w:t>
                        </w:r>
                        <w:r>
                          <w:rPr>
                            <w:rFonts w:ascii="Calibri"/>
                            <w:b/>
                            <w:color w:val="9986FF"/>
                            <w:spacing w:val="3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9986FF"/>
                            <w:w w:val="130"/>
                            <w:sz w:val="18"/>
                          </w:rPr>
                          <w:t>Pre-Owned</w:t>
                        </w:r>
                        <w:r>
                          <w:rPr>
                            <w:rFonts w:ascii="Calibri"/>
                            <w:b/>
                            <w:color w:val="9986FF"/>
                            <w:spacing w:val="35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9986FF"/>
                            <w:w w:val="130"/>
                            <w:sz w:val="18"/>
                          </w:rPr>
                          <w:t>Sales</w:t>
                        </w:r>
                        <w:r>
                          <w:rPr>
                            <w:rFonts w:ascii="Calibri"/>
                            <w:b/>
                            <w:color w:val="9986FF"/>
                            <w:spacing w:val="3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9986FF"/>
                            <w:spacing w:val="-2"/>
                            <w:w w:val="130"/>
                            <w:sz w:val="18"/>
                          </w:rPr>
                          <w:t>Specialist</w:t>
                        </w:r>
                      </w:p>
                      <w:p>
                        <w:pPr>
                          <w:spacing w:before="146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CPO</w:t>
                        </w:r>
                        <w:r>
                          <w:rPr>
                            <w:b/>
                            <w:color w:val="000000"/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Expert</w:t>
                        </w:r>
                        <w:r>
                          <w:rPr>
                            <w:b/>
                            <w:color w:val="000000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000000"/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customer-focused</w:t>
                        </w:r>
                        <w:r>
                          <w:rPr>
                            <w:b/>
                            <w:color w:val="000000"/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approach</w:t>
                        </w:r>
                        <w:r>
                          <w:rPr>
                            <w:b/>
                            <w:color w:val="000000"/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high</w:t>
                        </w:r>
                        <w:r>
                          <w:rPr>
                            <w:b/>
                            <w:color w:val="000000"/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closing</w:t>
                        </w:r>
                        <w:r>
                          <w:rPr>
                            <w:b/>
                            <w:color w:val="000000"/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4"/>
                            <w:w w:val="110"/>
                            <w:sz w:val="16"/>
                          </w:rPr>
                          <w:t>rates</w:t>
                        </w:r>
                      </w:p>
                      <w:p>
                        <w:pPr>
                          <w:spacing w:line="271" w:lineRule="auto" w:before="24"/>
                          <w:ind w:left="873" w:right="493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Pre-Owned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Specialist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6+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delivering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performance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pre-owned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inventory. Expertise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warranty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programs,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trade-in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evaluations,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digital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lead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follow-up.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honesty,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transparency,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building lasting customer relationships.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476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9986F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5.25pt;mso-position-horizontal-relative:char;mso-position-vertical-relative:line" type="#_x0000_t202" id="docshape9" filled="true" fillcolor="#9986ff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59" w:lineRule="auto" w:before="1"/>
        <w:ind w:left="557" w:right="7906"/>
      </w:pPr>
      <w:r>
        <w:rPr>
          <w:w w:val="105"/>
        </w:rPr>
        <w:t>Associate of Applied Science in Automotive Management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557" w:right="7906"/>
      </w:pPr>
      <w:r>
        <w:rPr/>
        <w:t>Gwinnett Technical College, Lawrenceville, GA </w:t>
      </w:r>
      <w:r>
        <w:rPr>
          <w:w w:val="85"/>
        </w:rPr>
        <w:t>| </w:t>
      </w:r>
      <w:r>
        <w:rPr/>
        <w:t>2017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evon.young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2026-02-15T05:57:21Z</dcterms:created>
  <dcterms:modified xsi:type="dcterms:W3CDTF">2026-02-15T05:57:21Z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