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000-000-0000</w:t>
      </w:r>
      <w:r>
        <w:rPr>
          <w:color w:val="FFFFFF"/>
          <w:spacing w:val="76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73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email@example.com</w:t>
        </w:r>
      </w:hyperlink>
      <w:r>
        <w:rPr>
          <w:color w:val="FFFFFF"/>
          <w:spacing w:val="77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72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61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9"/>
        <w:ind w:left="0"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</w:rPr>
        <w:t>Lighting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Technician</w:t>
      </w:r>
    </w:p>
    <w:p>
      <w:pPr>
        <w:spacing w:before="168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Detail-oriented</w:t>
      </w:r>
      <w:r>
        <w:rPr>
          <w:b/>
          <w:color w:val="FFFFFF"/>
          <w:spacing w:val="1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Lighting</w:t>
      </w:r>
      <w:r>
        <w:rPr>
          <w:b/>
          <w:color w:val="FFFFFF"/>
          <w:spacing w:val="1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Technician</w:t>
      </w:r>
      <w:r>
        <w:rPr>
          <w:b/>
          <w:color w:val="FFFFFF"/>
          <w:spacing w:val="1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hands-on</w:t>
      </w:r>
      <w:r>
        <w:rPr>
          <w:b/>
          <w:color w:val="FFFFFF"/>
          <w:spacing w:val="1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electrical</w:t>
      </w:r>
      <w:r>
        <w:rPr>
          <w:b/>
          <w:color w:val="FFFFFF"/>
          <w:spacing w:val="19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66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Lighting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Technician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theatrical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concerts,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event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lighting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setups.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 hang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focus,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DMX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troubleshooting,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light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board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operation.</w:t>
      </w:r>
    </w:p>
    <w:p>
      <w:pPr>
        <w:pStyle w:val="BodyText"/>
        <w:ind w:left="0" w:firstLine="0"/>
        <w:rPr>
          <w:sz w:val="28"/>
        </w:rPr>
      </w:pPr>
    </w:p>
    <w:p>
      <w:pPr>
        <w:pStyle w:val="BodyText"/>
        <w:spacing w:before="239"/>
        <w:ind w:left="0" w:firstLine="0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-33222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615954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9"/>
        <w:ind w:left="0"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96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Electrical</w:t>
      </w:r>
      <w:r>
        <w:rPr>
          <w:spacing w:val="56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6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DMX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networking</w:t>
      </w:r>
    </w:p>
    <w:p>
      <w:pPr>
        <w:spacing w:before="121"/>
        <w:ind w:left="576" w:right="0" w:firstLine="0"/>
        <w:jc w:val="left"/>
        <w:rPr>
          <w:sz w:val="20"/>
        </w:rPr>
      </w:pPr>
      <w:r>
        <w:rPr/>
        <w:br w:type="column"/>
      </w:r>
      <w:r>
        <w:rPr>
          <w:w w:val="130"/>
          <w:sz w:val="20"/>
        </w:rPr>
        <w:t>Lighting</w:t>
      </w:r>
      <w:r>
        <w:rPr>
          <w:spacing w:val="54"/>
          <w:w w:val="130"/>
          <w:sz w:val="20"/>
        </w:rPr>
        <w:t> </w:t>
      </w:r>
      <w:r>
        <w:rPr>
          <w:spacing w:val="-2"/>
          <w:w w:val="130"/>
          <w:sz w:val="20"/>
        </w:rPr>
        <w:t>Technician</w:t>
      </w:r>
    </w:p>
    <w:p>
      <w:pPr>
        <w:spacing w:before="6"/>
        <w:ind w:left="576" w:right="0" w:firstLine="0"/>
        <w:jc w:val="left"/>
        <w:rPr>
          <w:sz w:val="20"/>
        </w:rPr>
      </w:pPr>
      <w:r>
        <w:rPr>
          <w:w w:val="115"/>
          <w:sz w:val="20"/>
        </w:rPr>
        <w:t>Spotlight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Events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Co.,</w:t>
      </w:r>
      <w:r>
        <w:rPr>
          <w:spacing w:val="51"/>
          <w:w w:val="115"/>
          <w:sz w:val="20"/>
        </w:rPr>
        <w:t> </w:t>
      </w:r>
      <w:r>
        <w:rPr>
          <w:w w:val="115"/>
          <w:sz w:val="20"/>
        </w:rPr>
        <w:t>Phoenix,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AZ,</w:t>
      </w:r>
      <w:r>
        <w:rPr>
          <w:spacing w:val="47"/>
          <w:w w:val="115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48"/>
          <w:w w:val="115"/>
          <w:position w:val="1"/>
          <w:sz w:val="20"/>
        </w:rPr>
        <w:t> </w:t>
      </w:r>
      <w:r>
        <w:rPr>
          <w:w w:val="115"/>
          <w:sz w:val="20"/>
        </w:rPr>
        <w:t>June</w:t>
      </w:r>
      <w:r>
        <w:rPr>
          <w:spacing w:val="51"/>
          <w:w w:val="115"/>
          <w:sz w:val="20"/>
        </w:rPr>
        <w:t> </w:t>
      </w:r>
      <w:r>
        <w:rPr>
          <w:w w:val="115"/>
          <w:sz w:val="20"/>
        </w:rPr>
        <w:t>2020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50"/>
          <w:w w:val="115"/>
          <w:sz w:val="20"/>
        </w:rPr>
        <w:t> </w:t>
      </w:r>
      <w:r>
        <w:rPr>
          <w:spacing w:val="-2"/>
          <w:w w:val="115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141"/>
          <w:cols w:num="2" w:equalWidth="0">
            <w:col w:w="2541" w:space="1327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9" w:lineRule="exact" w:before="0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Console</w:t>
      </w:r>
      <w:r>
        <w:rPr>
          <w:spacing w:val="33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Fixture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Color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gels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gobos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16" w:lineRule="auto" w:before="96" w:after="0"/>
        <w:ind w:left="873" w:right="46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Installed, tested, and maintained lighting rigs for over 60 theatrical and corporate events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1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Programmed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cues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ETC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Ion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MA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PC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Coordinated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scenic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sound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departments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cue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accuracy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0" w:right="141"/>
          <w:cols w:num="2" w:equalWidth="0">
            <w:col w:w="2937" w:space="1062"/>
            <w:col w:w="7780"/>
          </w:cols>
        </w:sectPr>
      </w:pPr>
    </w:p>
    <w:p>
      <w:pPr>
        <w:pStyle w:val="BodyText"/>
        <w:spacing w:before="9"/>
        <w:ind w:left="0" w:firstLine="0"/>
        <w:rPr>
          <w:sz w:val="20"/>
        </w:rPr>
      </w:pPr>
    </w:p>
    <w:p>
      <w:pPr>
        <w:spacing w:before="0"/>
        <w:ind w:left="4444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-97782</wp:posOffset>
                </wp:positionV>
                <wp:extent cx="223837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2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7.699411pt;width:176.25pt;height:27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2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5"/>
          <w:sz w:val="20"/>
        </w:rPr>
        <w:t>Lighting</w:t>
      </w:r>
      <w:r>
        <w:rPr>
          <w:spacing w:val="51"/>
          <w:w w:val="125"/>
          <w:sz w:val="20"/>
        </w:rPr>
        <w:t> </w:t>
      </w:r>
      <w:r>
        <w:rPr>
          <w:w w:val="125"/>
          <w:sz w:val="20"/>
        </w:rPr>
        <w:t>Crew</w:t>
      </w:r>
      <w:r>
        <w:rPr>
          <w:spacing w:val="51"/>
          <w:w w:val="125"/>
          <w:sz w:val="20"/>
        </w:rPr>
        <w:t> </w:t>
      </w:r>
      <w:r>
        <w:rPr>
          <w:spacing w:val="-2"/>
          <w:w w:val="125"/>
          <w:sz w:val="20"/>
        </w:rPr>
        <w:t>Member</w:t>
      </w:r>
    </w:p>
    <w:p>
      <w:pPr>
        <w:spacing w:before="7"/>
        <w:ind w:left="4444" w:right="0" w:firstLine="0"/>
        <w:jc w:val="left"/>
        <w:rPr>
          <w:sz w:val="20"/>
        </w:rPr>
      </w:pPr>
      <w:r>
        <w:rPr>
          <w:w w:val="115"/>
          <w:sz w:val="20"/>
        </w:rPr>
        <w:t>Civic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Light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Theatre,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Phoenix,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AZ,</w:t>
      </w:r>
      <w:r>
        <w:rPr>
          <w:spacing w:val="39"/>
          <w:w w:val="115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41"/>
          <w:w w:val="115"/>
          <w:position w:val="1"/>
          <w:sz w:val="20"/>
        </w:rPr>
        <w:t> </w:t>
      </w:r>
      <w:r>
        <w:rPr>
          <w:w w:val="115"/>
          <w:sz w:val="20"/>
        </w:rPr>
        <w:t>July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2018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42"/>
          <w:w w:val="115"/>
          <w:sz w:val="20"/>
        </w:rPr>
        <w:t> </w:t>
      </w:r>
      <w:r>
        <w:rPr>
          <w:w w:val="115"/>
          <w:sz w:val="20"/>
        </w:rPr>
        <w:t>May</w:t>
      </w:r>
      <w:r>
        <w:rPr>
          <w:spacing w:val="43"/>
          <w:w w:val="115"/>
          <w:sz w:val="20"/>
        </w:rPr>
        <w:t> </w:t>
      </w:r>
      <w:r>
        <w:rPr>
          <w:spacing w:val="-4"/>
          <w:w w:val="115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  <w:spacing w:before="18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955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812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90975">
                                <a:moveTo>
                                  <a:pt x="9524" y="3990974"/>
                                </a:moveTo>
                                <a:lnTo>
                                  <a:pt x="0" y="3990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9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336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475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224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098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3624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90525"/>
                                </a:lnTo>
                                <a:lnTo>
                                  <a:pt x="300558" y="390525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7141" y="390525"/>
                                </a:lnTo>
                                <a:lnTo>
                                  <a:pt x="2238362" y="3905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4386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3" coordorigin="0,0" coordsize="11919,16860">
                <v:shape style="position:absolute;left:3734;top:3690;width:15;height:13170" id="docshape4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5" filled="true" fillcolor="#424242" stroked="false">
                  <v:fill type="solid"/>
                </v:rect>
                <v:shape style="position:absolute;left:4199;top:3930;width:7719;height:675" id="docshape6" coordorigin="4200,3930" coordsize="7719,675" path="m11918,4035l4784,4035,4769,4020,4761,4013,4708,3975,4648,3948,4584,3933,4551,3930,4524,3930,4459,3939,4396,3960,4340,3992,4290,4036,4250,4088,4221,4147,4204,4210,4200,4270,4200,4281,4209,4346,4230,4409,4262,4465,4306,4515,4358,4555,4417,4584,4480,4601,4524,4605,4551,4605,4616,4596,4679,4575,4735,4543,4751,4530,11918,4530,11918,4035xe" filled="true" fillcolor="#384d6a" stroked="false">
                  <v:path arrowok="t"/>
                  <v:fill type="solid"/>
                </v:shape>
                <v:shape style="position:absolute;left:4335;top:4065;width:405;height:405" type="#_x0000_t75" id="docshape7" stroked="false">
                  <v:imagedata r:id="rId6" o:title=""/>
                </v:shape>
                <v:rect style="position:absolute;left:3735;top:3690;width:15;height:6285" id="docshape8" filled="true" fillcolor="#000000" stroked="false">
                  <v:fill type="solid"/>
                </v:rect>
                <v:shape style="position:absolute;left:0;top:3990;width:3525;height:660" id="docshape9" coordorigin="0,3990" coordsize="3525,660" path="m3525,4065l884,4065,876,4058,867,4052,811,4019,750,3998,686,3990,649,3990,585,3998,524,4019,468,4052,451,4065,0,4065,0,4590,470,4590,486,4600,544,4629,606,4646,649,4650,686,4650,750,4642,811,4621,865,4590,3525,4590,3525,4065xe" filled="true" fillcolor="#384d6a" stroked="false">
                  <v:path arrowok="t"/>
                  <v:fill type="solid"/>
                </v:shape>
                <v:shape style="position:absolute;left:450;top:4110;width:435;height:420" type="#_x0000_t75" id="docshape10" stroked="false">
                  <v:imagedata r:id="rId7" o:title=""/>
                </v:shape>
                <v:shape style="position:absolute;left:0;top:6870;width:3525;height:675" id="docshape11" coordorigin="0,6870" coordsize="3525,675" path="m3525,6945l881,6945,874,6939,865,6932,809,6900,746,6879,681,6870,654,6870,589,6879,526,6900,470,6932,454,6945,0,6945,0,7485,473,7485,488,7495,547,7524,610,7541,654,7545,681,7545,746,7536,809,7515,862,7485,3525,7485,3525,6945xe" filled="true" fillcolor="#384d6a" stroked="false">
                  <v:path arrowok="t"/>
                  <v:fill type="solid"/>
                </v:shape>
                <v:shape style="position:absolute;left:450;top:699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37" w:lineRule="auto" w:before="0"/>
        <w:ind w:left="576" w:right="51" w:firstLine="0"/>
        <w:jc w:val="left"/>
        <w:rPr>
          <w:sz w:val="20"/>
        </w:rPr>
      </w:pPr>
      <w:r>
        <w:rPr>
          <w:w w:val="125"/>
          <w:sz w:val="20"/>
        </w:rPr>
        <w:t>Certificate in Stage Lighting Technology </w:t>
      </w:r>
      <w:r>
        <w:rPr>
          <w:position w:val="1"/>
          <w:sz w:val="20"/>
        </w:rPr>
        <w:t>| </w:t>
      </w:r>
      <w:r>
        <w:rPr>
          <w:w w:val="125"/>
          <w:sz w:val="20"/>
        </w:rPr>
        <w:t>Phoenix College, Phoenix, </w:t>
      </w:r>
      <w:r>
        <w:rPr>
          <w:spacing w:val="-6"/>
          <w:w w:val="125"/>
          <w:sz w:val="20"/>
        </w:rPr>
        <w:t>AZ</w:t>
      </w:r>
    </w:p>
    <w:p>
      <w:pPr>
        <w:spacing w:before="11"/>
        <w:ind w:left="576" w:right="0" w:firstLine="0"/>
        <w:jc w:val="left"/>
        <w:rPr>
          <w:sz w:val="20"/>
        </w:rPr>
      </w:pPr>
      <w:r>
        <w:rPr>
          <w:w w:val="115"/>
          <w:sz w:val="20"/>
        </w:rPr>
        <w:t>May</w:t>
      </w:r>
      <w:r>
        <w:rPr>
          <w:spacing w:val="27"/>
          <w:w w:val="115"/>
          <w:sz w:val="20"/>
        </w:rPr>
        <w:t> </w:t>
      </w:r>
      <w:r>
        <w:rPr>
          <w:spacing w:val="-4"/>
          <w:w w:val="115"/>
          <w:sz w:val="20"/>
        </w:rPr>
        <w:t>2018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9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hang,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focus,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strike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conventional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fixtures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Responded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power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issues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replaced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damaged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cabling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gel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frames,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clamps,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connectors</w:t>
      </w:r>
    </w:p>
    <w:sectPr>
      <w:type w:val="continuous"/>
      <w:pgSz w:w="11920" w:h="16860"/>
      <w:pgMar w:top="400" w:bottom="280" w:left="0" w:right="141"/>
      <w:cols w:num="2" w:equalWidth="0">
        <w:col w:w="3345" w:space="654"/>
        <w:col w:w="7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2026-02-15T04:29:37Z</dcterms:created>
  <dcterms:modified xsi:type="dcterms:W3CDTF">2026-02-15T04:29:37Z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