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804" w:lineRule="exact" w:before="0"/>
        <w:ind w:left="4172" w:right="65" w:firstLine="0"/>
        <w:jc w:val="center"/>
        <w:rPr>
          <w:sz w:val="74"/>
        </w:rPr>
      </w:pPr>
      <w:r>
        <w:rPr>
          <w:b/>
          <w:color w:val="FFFFFF"/>
          <w:spacing w:val="11"/>
          <w:sz w:val="74"/>
        </w:rPr>
        <w:t>David</w:t>
      </w:r>
      <w:r>
        <w:rPr>
          <w:b/>
          <w:color w:val="FFFFFF"/>
          <w:spacing w:val="32"/>
          <w:sz w:val="74"/>
        </w:rPr>
        <w:t> </w:t>
      </w:r>
      <w:r>
        <w:rPr>
          <w:color w:val="FFFFFF"/>
          <w:spacing w:val="10"/>
          <w:sz w:val="74"/>
        </w:rPr>
        <w:t>Ramirez</w:t>
      </w:r>
    </w:p>
    <w:p>
      <w:pPr>
        <w:pStyle w:val="Heading2"/>
        <w:spacing w:line="278" w:lineRule="auto"/>
      </w:pPr>
      <w:r>
        <w:rPr>
          <w:color w:val="FFFFFF"/>
          <w:w w:val="105"/>
        </w:rPr>
        <w:t>Outside sales representative with expertise in territory growth and client </w:t>
      </w:r>
      <w:r>
        <w:rPr>
          <w:color w:val="FFFFFF"/>
          <w:spacing w:val="-2"/>
          <w:w w:val="105"/>
        </w:rPr>
        <w:t>engagement</w:t>
      </w:r>
    </w:p>
    <w:p>
      <w:pPr>
        <w:spacing w:line="261" w:lineRule="auto" w:before="90"/>
        <w:ind w:left="4172" w:right="52" w:firstLine="0"/>
        <w:jc w:val="center"/>
        <w:rPr>
          <w:sz w:val="18"/>
        </w:rPr>
      </w:pPr>
      <w:r>
        <w:rPr>
          <w:color w:val="FFFFFF"/>
          <w:w w:val="105"/>
          <w:sz w:val="18"/>
        </w:rPr>
        <w:t>Experienced outside sales professional with </w:t>
      </w:r>
      <w:r>
        <w:rPr>
          <w:b/>
          <w:color w:val="FFFFFF"/>
          <w:w w:val="105"/>
          <w:sz w:val="18"/>
        </w:rPr>
        <w:t>10 years of experience </w:t>
      </w:r>
      <w:r>
        <w:rPr>
          <w:color w:val="FFFFFF"/>
          <w:w w:val="105"/>
          <w:sz w:val="18"/>
        </w:rPr>
        <w:t>in </w:t>
      </w:r>
      <w:r>
        <w:rPr>
          <w:b/>
          <w:color w:val="FFFFFF"/>
          <w:w w:val="105"/>
          <w:sz w:val="18"/>
        </w:rPr>
        <w:t>territory expansion, key account management, and direct sales</w:t>
      </w:r>
      <w:r>
        <w:rPr>
          <w:color w:val="FFFFFF"/>
          <w:w w:val="105"/>
          <w:sz w:val="18"/>
        </w:rPr>
        <w:t>.</w:t>
      </w:r>
    </w:p>
    <w:p>
      <w:pPr>
        <w:pStyle w:val="BodyText"/>
        <w:rPr>
          <w:sz w:val="22"/>
        </w:rPr>
      </w:pPr>
    </w:p>
    <w:p>
      <w:pPr>
        <w:pStyle w:val="BodyText"/>
        <w:spacing w:before="152"/>
        <w:rPr>
          <w:sz w:val="22"/>
        </w:rPr>
      </w:pPr>
    </w:p>
    <w:p>
      <w:pPr>
        <w:pStyle w:val="Heading1"/>
        <w:spacing w:before="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2543174</wp:posOffset>
                </wp:positionH>
                <wp:positionV relativeFrom="paragraph">
                  <wp:posOffset>-54098</wp:posOffset>
                </wp:positionV>
                <wp:extent cx="5025390" cy="333375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5025390" cy="333375"/>
                        </a:xfrm>
                        <a:prstGeom prst="rect">
                          <a:avLst/>
                        </a:prstGeom>
                        <a:solidFill>
                          <a:srgbClr val="E69037"/>
                        </a:solidFill>
                      </wps:spPr>
                      <wps:txbx>
                        <w:txbxContent>
                          <w:p>
                            <w:pPr>
                              <w:spacing w:before="86"/>
                              <w:ind w:left="533" w:right="0" w:firstLine="0"/>
                              <w:jc w:val="left"/>
                              <w:rPr>
                                <w:b/>
                                <w:color w:val="000000"/>
                                <w:sz w:val="26"/>
                              </w:rPr>
                            </w:pPr>
                            <w:r>
                              <w:rPr>
                                <w:b/>
                                <w:smallCaps/>
                                <w:color w:val="FFFFFF"/>
                                <w:w w:val="105"/>
                                <w:sz w:val="26"/>
                              </w:rPr>
                              <w:t>Professional</w:t>
                            </w:r>
                            <w:r>
                              <w:rPr>
                                <w:b/>
                                <w:smallCaps/>
                                <w:color w:val="FFFFFF"/>
                                <w:spacing w:val="-5"/>
                                <w:w w:val="105"/>
                                <w:sz w:val="26"/>
                              </w:rPr>
                              <w:t> </w:t>
                            </w:r>
                            <w:r>
                              <w:rPr>
                                <w:b/>
                                <w:smallCaps/>
                                <w:color w:val="FFFFFF"/>
                                <w:spacing w:val="-2"/>
                                <w:w w:val="105"/>
                                <w:sz w:val="26"/>
                              </w:rPr>
                              <w:t>experience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200.249969pt;margin-top:-4.259706pt;width:395.7pt;height:26.25pt;mso-position-horizontal-relative:page;mso-position-vertical-relative:paragraph;z-index:15729152" type="#_x0000_t202" id="docshape1" filled="true" fillcolor="#e69037" stroked="false">
                <v:textbox inset="0,0,0,0">
                  <w:txbxContent>
                    <w:p>
                      <w:pPr>
                        <w:spacing w:before="86"/>
                        <w:ind w:left="533" w:right="0" w:firstLine="0"/>
                        <w:jc w:val="left"/>
                        <w:rPr>
                          <w:b/>
                          <w:color w:val="000000"/>
                          <w:sz w:val="26"/>
                        </w:rPr>
                      </w:pPr>
                      <w:r>
                        <w:rPr>
                          <w:b/>
                          <w:smallCaps/>
                          <w:color w:val="FFFFFF"/>
                          <w:w w:val="105"/>
                          <w:sz w:val="26"/>
                        </w:rPr>
                        <w:t>Professional</w:t>
                      </w:r>
                      <w:r>
                        <w:rPr>
                          <w:b/>
                          <w:smallCaps/>
                          <w:color w:val="FFFFFF"/>
                          <w:spacing w:val="-5"/>
                          <w:w w:val="105"/>
                          <w:sz w:val="26"/>
                        </w:rPr>
                        <w:t> </w:t>
                      </w:r>
                      <w:r>
                        <w:rPr>
                          <w:b/>
                          <w:smallCaps/>
                          <w:color w:val="FFFFFF"/>
                          <w:spacing w:val="-2"/>
                          <w:w w:val="105"/>
                          <w:sz w:val="26"/>
                        </w:rPr>
                        <w:t>experience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smallCaps/>
          <w:color w:val="2E2929"/>
          <w:w w:val="105"/>
        </w:rPr>
        <w:t>Personal</w:t>
      </w:r>
      <w:r>
        <w:rPr>
          <w:smallCaps/>
          <w:color w:val="2E2929"/>
          <w:spacing w:val="-5"/>
          <w:w w:val="105"/>
        </w:rPr>
        <w:t> </w:t>
      </w:r>
      <w:r>
        <w:rPr>
          <w:smallCaps/>
          <w:color w:val="2E2929"/>
          <w:spacing w:val="-2"/>
          <w:w w:val="105"/>
        </w:rPr>
        <w:t>information</w:t>
      </w:r>
    </w:p>
    <w:p>
      <w:pPr>
        <w:pStyle w:val="BodyText"/>
        <w:spacing w:before="8"/>
        <w:rPr>
          <w:b/>
          <w:sz w:val="19"/>
        </w:rPr>
      </w:pPr>
    </w:p>
    <w:p>
      <w:pPr>
        <w:pStyle w:val="BodyText"/>
        <w:spacing w:after="0"/>
        <w:rPr>
          <w:b/>
          <w:sz w:val="19"/>
        </w:rPr>
        <w:sectPr>
          <w:type w:val="continuous"/>
          <w:pgSz w:w="11920" w:h="16860"/>
          <w:pgMar w:top="820" w:bottom="280" w:left="141" w:right="0"/>
        </w:sectPr>
      </w:pPr>
    </w:p>
    <w:p>
      <w:pPr>
        <w:pStyle w:val="BodyText"/>
        <w:spacing w:before="164"/>
        <w:ind w:left="1048"/>
      </w:pPr>
      <w:r>
        <w:rPr>
          <w:color w:val="2E2929"/>
        </w:rPr>
        <w:t>(555)</w:t>
      </w:r>
      <w:r>
        <w:rPr>
          <w:color w:val="2E2929"/>
          <w:spacing w:val="16"/>
        </w:rPr>
        <w:t> </w:t>
      </w:r>
      <w:r>
        <w:rPr>
          <w:color w:val="2E2929"/>
        </w:rPr>
        <w:t>543-</w:t>
      </w:r>
      <w:r>
        <w:rPr>
          <w:color w:val="2E2929"/>
          <w:spacing w:val="-4"/>
        </w:rPr>
        <w:t>7890</w:t>
      </w:r>
    </w:p>
    <w:p>
      <w:pPr>
        <w:pStyle w:val="BodyText"/>
        <w:spacing w:before="96"/>
      </w:pPr>
    </w:p>
    <w:p>
      <w:pPr>
        <w:pStyle w:val="BodyText"/>
        <w:spacing w:line="573" w:lineRule="auto"/>
        <w:ind w:left="1048"/>
      </w:pPr>
      <w:hyperlink r:id="rId5">
        <w:r>
          <w:rPr>
            <w:color w:val="2E2929"/>
            <w:spacing w:val="-2"/>
          </w:rPr>
          <w:t>david.ramirez@email.com</w:t>
        </w:r>
      </w:hyperlink>
      <w:r>
        <w:rPr>
          <w:color w:val="2E2929"/>
          <w:spacing w:val="-2"/>
        </w:rPr>
        <w:t> </w:t>
      </w:r>
      <w:r>
        <w:rPr>
          <w:color w:val="2E2929"/>
          <w:w w:val="105"/>
        </w:rPr>
        <w:t>LinkedIn | Portfolio Phoenix,</w:t>
      </w:r>
      <w:r>
        <w:rPr>
          <w:color w:val="2E2929"/>
          <w:spacing w:val="-11"/>
          <w:w w:val="105"/>
        </w:rPr>
        <w:t> </w:t>
      </w:r>
      <w:r>
        <w:rPr>
          <w:color w:val="2E2929"/>
          <w:w w:val="105"/>
        </w:rPr>
        <w:t>AZ</w:t>
      </w:r>
    </w:p>
    <w:p>
      <w:pPr>
        <w:pStyle w:val="BodyText"/>
        <w:spacing w:before="34"/>
      </w:pPr>
    </w:p>
    <w:p>
      <w:pPr>
        <w:pStyle w:val="Heading1"/>
      </w:pPr>
      <w:r>
        <w:rPr>
          <w:smallCaps/>
          <w:color w:val="2E2929"/>
          <w:spacing w:val="-2"/>
          <w:w w:val="105"/>
        </w:rPr>
        <w:t>Education</w:t>
      </w:r>
    </w:p>
    <w:p>
      <w:pPr>
        <w:pStyle w:val="BodyText"/>
        <w:spacing w:before="33"/>
        <w:rPr>
          <w:b/>
          <w:sz w:val="22"/>
        </w:rPr>
      </w:pPr>
    </w:p>
    <w:p>
      <w:pPr>
        <w:pStyle w:val="BodyText"/>
        <w:spacing w:line="278" w:lineRule="auto"/>
        <w:ind w:left="769"/>
      </w:pPr>
      <w:r>
        <w:rPr>
          <w:w w:val="105"/>
        </w:rPr>
        <w:t>Bachelor of Business </w:t>
      </w:r>
      <w:r>
        <w:rPr>
          <w:spacing w:val="-2"/>
          <w:w w:val="105"/>
        </w:rPr>
        <w:t>Administration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–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Marketing</w:t>
      </w:r>
    </w:p>
    <w:p>
      <w:pPr>
        <w:pStyle w:val="BodyText"/>
        <w:spacing w:before="93"/>
      </w:pPr>
    </w:p>
    <w:p>
      <w:pPr>
        <w:pStyle w:val="BodyText"/>
        <w:spacing w:line="278" w:lineRule="auto"/>
        <w:ind w:left="769" w:right="-8"/>
      </w:pPr>
      <w:r>
        <w:rPr>
          <w:w w:val="105"/>
        </w:rPr>
        <w:t>Arizona</w:t>
      </w:r>
      <w:r>
        <w:rPr>
          <w:spacing w:val="-14"/>
          <w:w w:val="105"/>
        </w:rPr>
        <w:t> </w:t>
      </w:r>
      <w:r>
        <w:rPr>
          <w:w w:val="105"/>
        </w:rPr>
        <w:t>State</w:t>
      </w:r>
      <w:r>
        <w:rPr>
          <w:spacing w:val="-13"/>
          <w:w w:val="105"/>
        </w:rPr>
        <w:t> </w:t>
      </w:r>
      <w:r>
        <w:rPr>
          <w:w w:val="105"/>
        </w:rPr>
        <w:t>University</w:t>
      </w:r>
      <w:r>
        <w:rPr>
          <w:spacing w:val="-13"/>
          <w:w w:val="105"/>
        </w:rPr>
        <w:t> </w:t>
      </w:r>
      <w:r>
        <w:rPr>
          <w:w w:val="105"/>
        </w:rPr>
        <w:t>|</w:t>
      </w:r>
      <w:r>
        <w:rPr>
          <w:spacing w:val="-13"/>
          <w:w w:val="105"/>
        </w:rPr>
        <w:t> </w:t>
      </w:r>
      <w:r>
        <w:rPr>
          <w:w w:val="105"/>
        </w:rPr>
        <w:t>May </w:t>
      </w:r>
      <w:r>
        <w:rPr>
          <w:spacing w:val="-4"/>
          <w:w w:val="105"/>
        </w:rPr>
        <w:t>2014</w:t>
      </w:r>
    </w:p>
    <w:p>
      <w:pPr>
        <w:spacing w:line="261" w:lineRule="auto" w:before="74"/>
        <w:ind w:left="63" w:right="1318" w:firstLine="0"/>
        <w:jc w:val="left"/>
        <w:rPr>
          <w:sz w:val="18"/>
        </w:rPr>
      </w:pPr>
      <w:r>
        <w:rPr/>
        <w:br w:type="column"/>
      </w:r>
      <w:r>
        <w:rPr>
          <w:b/>
          <w:color w:val="FFFFFF"/>
          <w:spacing w:val="-2"/>
          <w:w w:val="105"/>
          <w:sz w:val="18"/>
        </w:rPr>
        <w:t>Outside</w:t>
      </w:r>
      <w:r>
        <w:rPr>
          <w:b/>
          <w:color w:val="FFFFFF"/>
          <w:spacing w:val="-3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Sales</w:t>
      </w:r>
      <w:r>
        <w:rPr>
          <w:b/>
          <w:color w:val="FFFFFF"/>
          <w:spacing w:val="-3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Representative</w:t>
      </w:r>
      <w:r>
        <w:rPr>
          <w:b/>
          <w:color w:val="FFFFFF"/>
          <w:spacing w:val="-3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|</w:t>
      </w:r>
      <w:r>
        <w:rPr>
          <w:color w:val="FFFFFF"/>
          <w:spacing w:val="-3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Southwest</w:t>
      </w:r>
      <w:r>
        <w:rPr>
          <w:color w:val="FFFFFF"/>
          <w:spacing w:val="-3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Distributors,</w:t>
      </w:r>
      <w:r>
        <w:rPr>
          <w:color w:val="FFFFFF"/>
          <w:spacing w:val="-3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Phoenix,</w:t>
      </w:r>
      <w:r>
        <w:rPr>
          <w:color w:val="FFFFFF"/>
          <w:spacing w:val="-12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AZ </w:t>
      </w:r>
      <w:r>
        <w:rPr>
          <w:color w:val="FFFFFF"/>
          <w:w w:val="105"/>
          <w:sz w:val="18"/>
        </w:rPr>
        <w:t>May 2018 - Present</w:t>
      </w:r>
    </w:p>
    <w:p>
      <w:pPr>
        <w:pStyle w:val="BodyText"/>
        <w:spacing w:before="62"/>
      </w:pPr>
    </w:p>
    <w:p>
      <w:pPr>
        <w:pStyle w:val="BodyText"/>
        <w:ind w:left="825"/>
      </w:pPr>
      <w:r>
        <w:rPr>
          <w:color w:val="FFFFFF"/>
          <w:spacing w:val="-2"/>
          <w:w w:val="105"/>
        </w:rPr>
        <w:t>Increased</w:t>
      </w:r>
      <w:r>
        <w:rPr>
          <w:color w:val="FFFFFF"/>
          <w:spacing w:val="-5"/>
          <w:w w:val="105"/>
        </w:rPr>
        <w:t> </w:t>
      </w:r>
      <w:r>
        <w:rPr>
          <w:color w:val="FFFFFF"/>
          <w:spacing w:val="-2"/>
          <w:w w:val="105"/>
        </w:rPr>
        <w:t>revenue</w:t>
      </w:r>
      <w:r>
        <w:rPr>
          <w:color w:val="FFFFFF"/>
          <w:spacing w:val="-4"/>
          <w:w w:val="105"/>
        </w:rPr>
        <w:t> </w:t>
      </w:r>
      <w:r>
        <w:rPr>
          <w:color w:val="FFFFFF"/>
          <w:spacing w:val="-2"/>
          <w:w w:val="105"/>
        </w:rPr>
        <w:t>in</w:t>
      </w:r>
      <w:r>
        <w:rPr>
          <w:color w:val="FFFFFF"/>
          <w:spacing w:val="-5"/>
          <w:w w:val="105"/>
        </w:rPr>
        <w:t> </w:t>
      </w:r>
      <w:r>
        <w:rPr>
          <w:color w:val="FFFFFF"/>
          <w:spacing w:val="-2"/>
          <w:w w:val="105"/>
        </w:rPr>
        <w:t>assigned</w:t>
      </w:r>
      <w:r>
        <w:rPr>
          <w:color w:val="FFFFFF"/>
          <w:spacing w:val="-4"/>
          <w:w w:val="105"/>
        </w:rPr>
        <w:t> </w:t>
      </w:r>
      <w:r>
        <w:rPr>
          <w:color w:val="FFFFFF"/>
          <w:spacing w:val="-2"/>
          <w:w w:val="105"/>
        </w:rPr>
        <w:t>territory</w:t>
      </w:r>
      <w:r>
        <w:rPr>
          <w:color w:val="FFFFFF"/>
          <w:spacing w:val="-4"/>
          <w:w w:val="105"/>
        </w:rPr>
        <w:t> </w:t>
      </w:r>
      <w:r>
        <w:rPr>
          <w:color w:val="FFFFFF"/>
          <w:spacing w:val="-2"/>
          <w:w w:val="105"/>
        </w:rPr>
        <w:t>by</w:t>
      </w:r>
      <w:r>
        <w:rPr>
          <w:color w:val="FFFFFF"/>
          <w:spacing w:val="-5"/>
          <w:w w:val="105"/>
        </w:rPr>
        <w:t> </w:t>
      </w:r>
      <w:r>
        <w:rPr>
          <w:b/>
          <w:color w:val="FFFFFF"/>
          <w:spacing w:val="-2"/>
          <w:w w:val="105"/>
        </w:rPr>
        <w:t>50%</w:t>
      </w:r>
      <w:r>
        <w:rPr>
          <w:b/>
          <w:color w:val="FFFFFF"/>
          <w:spacing w:val="-4"/>
          <w:w w:val="105"/>
        </w:rPr>
        <w:t> </w:t>
      </w:r>
      <w:r>
        <w:rPr>
          <w:color w:val="FFFFFF"/>
          <w:spacing w:val="-2"/>
          <w:w w:val="105"/>
        </w:rPr>
        <w:t>within</w:t>
      </w:r>
      <w:r>
        <w:rPr>
          <w:color w:val="FFFFFF"/>
          <w:spacing w:val="-5"/>
          <w:w w:val="105"/>
        </w:rPr>
        <w:t> </w:t>
      </w:r>
      <w:r>
        <w:rPr>
          <w:color w:val="FFFFFF"/>
          <w:spacing w:val="-2"/>
          <w:w w:val="105"/>
        </w:rPr>
        <w:t>two</w:t>
      </w:r>
      <w:r>
        <w:rPr>
          <w:color w:val="FFFFFF"/>
          <w:spacing w:val="-4"/>
          <w:w w:val="105"/>
        </w:rPr>
        <w:t> </w:t>
      </w:r>
      <w:r>
        <w:rPr>
          <w:color w:val="FFFFFF"/>
          <w:spacing w:val="-2"/>
          <w:w w:val="105"/>
        </w:rPr>
        <w:t>years</w:t>
      </w:r>
    </w:p>
    <w:p>
      <w:pPr>
        <w:spacing w:line="278" w:lineRule="auto" w:before="123"/>
        <w:ind w:left="825" w:right="702" w:firstLine="0"/>
        <w:jc w:val="left"/>
        <w:rPr>
          <w:sz w:val="18"/>
        </w:rPr>
      </w:pPr>
      <w:r>
        <w:rPr>
          <w:color w:val="FFFFFF"/>
          <w:w w:val="105"/>
          <w:sz w:val="18"/>
        </w:rPr>
        <w:t>Maintained</w:t>
      </w:r>
      <w:r>
        <w:rPr>
          <w:color w:val="FFFFFF"/>
          <w:spacing w:val="-14"/>
          <w:w w:val="105"/>
          <w:sz w:val="18"/>
        </w:rPr>
        <w:t> </w:t>
      </w:r>
      <w:r>
        <w:rPr>
          <w:color w:val="FFFFFF"/>
          <w:w w:val="105"/>
          <w:sz w:val="18"/>
        </w:rPr>
        <w:t>a</w:t>
      </w:r>
      <w:r>
        <w:rPr>
          <w:color w:val="FFFFFF"/>
          <w:spacing w:val="-13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95%</w:t>
      </w:r>
      <w:r>
        <w:rPr>
          <w:b/>
          <w:color w:val="FFFFFF"/>
          <w:spacing w:val="-13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customer</w:t>
      </w:r>
      <w:r>
        <w:rPr>
          <w:b/>
          <w:color w:val="FFFFFF"/>
          <w:spacing w:val="-13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retention</w:t>
      </w:r>
      <w:r>
        <w:rPr>
          <w:b/>
          <w:color w:val="FFFFFF"/>
          <w:spacing w:val="-13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rate</w:t>
      </w:r>
      <w:r>
        <w:rPr>
          <w:b/>
          <w:color w:val="FFFFFF"/>
          <w:spacing w:val="-13"/>
          <w:w w:val="105"/>
          <w:sz w:val="18"/>
        </w:rPr>
        <w:t> </w:t>
      </w:r>
      <w:r>
        <w:rPr>
          <w:color w:val="FFFFFF"/>
          <w:w w:val="105"/>
          <w:sz w:val="18"/>
        </w:rPr>
        <w:t>through</w:t>
      </w:r>
      <w:r>
        <w:rPr>
          <w:color w:val="FFFFFF"/>
          <w:spacing w:val="-13"/>
          <w:w w:val="105"/>
          <w:sz w:val="18"/>
        </w:rPr>
        <w:t> </w:t>
      </w:r>
      <w:r>
        <w:rPr>
          <w:color w:val="FFFFFF"/>
          <w:w w:val="105"/>
          <w:sz w:val="18"/>
        </w:rPr>
        <w:t>strong</w:t>
      </w:r>
      <w:r>
        <w:rPr>
          <w:color w:val="FFFFFF"/>
          <w:spacing w:val="-14"/>
          <w:w w:val="105"/>
          <w:sz w:val="18"/>
        </w:rPr>
        <w:t> </w:t>
      </w:r>
      <w:r>
        <w:rPr>
          <w:color w:val="FFFFFF"/>
          <w:w w:val="105"/>
          <w:sz w:val="18"/>
        </w:rPr>
        <w:t>relationship </w:t>
      </w:r>
      <w:r>
        <w:rPr>
          <w:color w:val="FFFFFF"/>
          <w:spacing w:val="-2"/>
          <w:w w:val="105"/>
          <w:sz w:val="18"/>
        </w:rPr>
        <w:t>management</w:t>
      </w:r>
    </w:p>
    <w:p>
      <w:pPr>
        <w:spacing w:before="75"/>
        <w:ind w:left="825" w:right="0" w:firstLine="0"/>
        <w:jc w:val="left"/>
        <w:rPr>
          <w:b/>
          <w:sz w:val="18"/>
        </w:rPr>
      </w:pPr>
      <w:r>
        <w:rPr>
          <w:color w:val="FFFFFF"/>
          <w:sz w:val="18"/>
        </w:rPr>
        <w:t>Negotiate</w:t>
      </w:r>
      <w:r>
        <w:rPr>
          <w:color w:val="FFFFFF"/>
          <w:spacing w:val="16"/>
          <w:sz w:val="18"/>
        </w:rPr>
        <w:t> </w:t>
      </w:r>
      <w:r>
        <w:rPr>
          <w:color w:val="FFFFFF"/>
          <w:sz w:val="18"/>
        </w:rPr>
        <w:t>high-value</w:t>
      </w:r>
      <w:r>
        <w:rPr>
          <w:color w:val="FFFFFF"/>
          <w:spacing w:val="16"/>
          <w:sz w:val="18"/>
        </w:rPr>
        <w:t> </w:t>
      </w:r>
      <w:r>
        <w:rPr>
          <w:color w:val="FFFFFF"/>
          <w:sz w:val="18"/>
        </w:rPr>
        <w:t>contracts,</w:t>
      </w:r>
      <w:r>
        <w:rPr>
          <w:color w:val="FFFFFF"/>
          <w:spacing w:val="16"/>
          <w:sz w:val="18"/>
        </w:rPr>
        <w:t> </w:t>
      </w:r>
      <w:r>
        <w:rPr>
          <w:color w:val="FFFFFF"/>
          <w:sz w:val="18"/>
        </w:rPr>
        <w:t>securing</w:t>
      </w:r>
      <w:r>
        <w:rPr>
          <w:color w:val="FFFFFF"/>
          <w:spacing w:val="16"/>
          <w:sz w:val="18"/>
        </w:rPr>
        <w:t> </w:t>
      </w:r>
      <w:r>
        <w:rPr>
          <w:b/>
          <w:color w:val="FFFFFF"/>
          <w:sz w:val="18"/>
        </w:rPr>
        <w:t>long-term</w:t>
      </w:r>
      <w:r>
        <w:rPr>
          <w:b/>
          <w:color w:val="FFFFFF"/>
          <w:spacing w:val="16"/>
          <w:sz w:val="18"/>
        </w:rPr>
        <w:t> </w:t>
      </w:r>
      <w:r>
        <w:rPr>
          <w:b/>
          <w:color w:val="FFFFFF"/>
          <w:spacing w:val="-2"/>
          <w:sz w:val="18"/>
        </w:rPr>
        <w:t>deals</w:t>
      </w:r>
    </w:p>
    <w:p>
      <w:pPr>
        <w:pStyle w:val="BodyText"/>
        <w:rPr>
          <w:b/>
        </w:rPr>
      </w:pPr>
    </w:p>
    <w:p>
      <w:pPr>
        <w:pStyle w:val="BodyText"/>
        <w:spacing w:before="9"/>
        <w:rPr>
          <w:b/>
        </w:rPr>
      </w:pPr>
    </w:p>
    <w:p>
      <w:pPr>
        <w:spacing w:line="261" w:lineRule="auto" w:before="0"/>
        <w:ind w:left="63" w:right="2714" w:firstLine="0"/>
        <w:jc w:val="left"/>
        <w:rPr>
          <w:sz w:val="18"/>
        </w:rPr>
      </w:pPr>
      <w:r>
        <w:rPr>
          <w:b/>
          <w:color w:val="FFFFFF"/>
          <w:w w:val="105"/>
          <w:sz w:val="18"/>
        </w:rPr>
        <w:t>Sales</w:t>
      </w:r>
      <w:r>
        <w:rPr>
          <w:b/>
          <w:color w:val="FFFFFF"/>
          <w:spacing w:val="-14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Representative</w:t>
      </w:r>
      <w:r>
        <w:rPr>
          <w:b/>
          <w:color w:val="FFFFFF"/>
          <w:spacing w:val="-13"/>
          <w:w w:val="105"/>
          <w:sz w:val="18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-13"/>
          <w:w w:val="105"/>
          <w:sz w:val="18"/>
        </w:rPr>
        <w:t> </w:t>
      </w:r>
      <w:r>
        <w:rPr>
          <w:color w:val="FFFFFF"/>
          <w:w w:val="105"/>
          <w:sz w:val="18"/>
        </w:rPr>
        <w:t>National</w:t>
      </w:r>
      <w:r>
        <w:rPr>
          <w:color w:val="FFFFFF"/>
          <w:spacing w:val="-13"/>
          <w:w w:val="105"/>
          <w:sz w:val="18"/>
        </w:rPr>
        <w:t> </w:t>
      </w:r>
      <w:r>
        <w:rPr>
          <w:color w:val="FFFFFF"/>
          <w:w w:val="105"/>
          <w:sz w:val="18"/>
        </w:rPr>
        <w:t>Supply</w:t>
      </w:r>
      <w:r>
        <w:rPr>
          <w:color w:val="FFFFFF"/>
          <w:spacing w:val="-13"/>
          <w:w w:val="105"/>
          <w:sz w:val="18"/>
        </w:rPr>
        <w:t> </w:t>
      </w:r>
      <w:r>
        <w:rPr>
          <w:color w:val="FFFFFF"/>
          <w:w w:val="105"/>
          <w:sz w:val="18"/>
        </w:rPr>
        <w:t>Co.,</w:t>
      </w:r>
      <w:r>
        <w:rPr>
          <w:color w:val="FFFFFF"/>
          <w:spacing w:val="-13"/>
          <w:w w:val="105"/>
          <w:sz w:val="18"/>
        </w:rPr>
        <w:t> </w:t>
      </w:r>
      <w:r>
        <w:rPr>
          <w:color w:val="FFFFFF"/>
          <w:w w:val="105"/>
          <w:sz w:val="18"/>
        </w:rPr>
        <w:t>Dallas,</w:t>
      </w:r>
      <w:r>
        <w:rPr>
          <w:color w:val="FFFFFF"/>
          <w:spacing w:val="-13"/>
          <w:w w:val="105"/>
          <w:sz w:val="18"/>
        </w:rPr>
        <w:t> </w:t>
      </w:r>
      <w:r>
        <w:rPr>
          <w:color w:val="FFFFFF"/>
          <w:w w:val="105"/>
          <w:sz w:val="18"/>
        </w:rPr>
        <w:t>TX August 2014 - April 2018</w:t>
      </w:r>
    </w:p>
    <w:p>
      <w:pPr>
        <w:pStyle w:val="BodyText"/>
        <w:spacing w:before="61"/>
      </w:pPr>
    </w:p>
    <w:p>
      <w:pPr>
        <w:pStyle w:val="BodyText"/>
        <w:spacing w:before="1"/>
        <w:ind w:left="825"/>
      </w:pPr>
      <w:r>
        <w:rPr>
          <w:color w:val="FFFFFF"/>
          <w:spacing w:val="-2"/>
          <w:w w:val="105"/>
        </w:rPr>
        <w:t>Expanded</w:t>
      </w:r>
      <w:r>
        <w:rPr>
          <w:color w:val="FFFFFF"/>
          <w:spacing w:val="-5"/>
          <w:w w:val="105"/>
        </w:rPr>
        <w:t> </w:t>
      </w:r>
      <w:r>
        <w:rPr>
          <w:color w:val="FFFFFF"/>
          <w:spacing w:val="-2"/>
          <w:w w:val="105"/>
        </w:rPr>
        <w:t>sales</w:t>
      </w:r>
      <w:r>
        <w:rPr>
          <w:color w:val="FFFFFF"/>
          <w:spacing w:val="-5"/>
          <w:w w:val="105"/>
        </w:rPr>
        <w:t> </w:t>
      </w:r>
      <w:r>
        <w:rPr>
          <w:color w:val="FFFFFF"/>
          <w:spacing w:val="-2"/>
          <w:w w:val="105"/>
        </w:rPr>
        <w:t>territory</w:t>
      </w:r>
      <w:r>
        <w:rPr>
          <w:color w:val="FFFFFF"/>
          <w:spacing w:val="-5"/>
          <w:w w:val="105"/>
        </w:rPr>
        <w:t> </w:t>
      </w:r>
      <w:r>
        <w:rPr>
          <w:color w:val="FFFFFF"/>
          <w:spacing w:val="-2"/>
          <w:w w:val="105"/>
        </w:rPr>
        <w:t>by</w:t>
      </w:r>
      <w:r>
        <w:rPr>
          <w:color w:val="FFFFFF"/>
          <w:spacing w:val="-5"/>
          <w:w w:val="105"/>
        </w:rPr>
        <w:t> </w:t>
      </w:r>
      <w:r>
        <w:rPr>
          <w:b/>
          <w:color w:val="FFFFFF"/>
          <w:spacing w:val="-2"/>
          <w:w w:val="105"/>
        </w:rPr>
        <w:t>20%</w:t>
      </w:r>
      <w:r>
        <w:rPr>
          <w:color w:val="FFFFFF"/>
          <w:spacing w:val="-2"/>
          <w:w w:val="105"/>
        </w:rPr>
        <w:t>,</w:t>
      </w:r>
      <w:r>
        <w:rPr>
          <w:color w:val="FFFFFF"/>
          <w:spacing w:val="-5"/>
          <w:w w:val="105"/>
        </w:rPr>
        <w:t> </w:t>
      </w:r>
      <w:r>
        <w:rPr>
          <w:color w:val="FFFFFF"/>
          <w:spacing w:val="-2"/>
          <w:w w:val="105"/>
        </w:rPr>
        <w:t>driving</w:t>
      </w:r>
      <w:r>
        <w:rPr>
          <w:color w:val="FFFFFF"/>
          <w:spacing w:val="-5"/>
          <w:w w:val="105"/>
        </w:rPr>
        <w:t> </w:t>
      </w:r>
      <w:r>
        <w:rPr>
          <w:color w:val="FFFFFF"/>
          <w:spacing w:val="-2"/>
          <w:w w:val="105"/>
        </w:rPr>
        <w:t>increased</w:t>
      </w:r>
      <w:r>
        <w:rPr>
          <w:color w:val="FFFFFF"/>
          <w:spacing w:val="-5"/>
          <w:w w:val="105"/>
        </w:rPr>
        <w:t> </w:t>
      </w:r>
      <w:r>
        <w:rPr>
          <w:color w:val="FFFFFF"/>
          <w:spacing w:val="-2"/>
          <w:w w:val="105"/>
        </w:rPr>
        <w:t>market</w:t>
      </w:r>
      <w:r>
        <w:rPr>
          <w:color w:val="FFFFFF"/>
          <w:spacing w:val="-5"/>
          <w:w w:val="105"/>
        </w:rPr>
        <w:t> </w:t>
      </w:r>
      <w:r>
        <w:rPr>
          <w:color w:val="FFFFFF"/>
          <w:spacing w:val="-2"/>
          <w:w w:val="105"/>
        </w:rPr>
        <w:t>penetration</w:t>
      </w:r>
    </w:p>
    <w:p>
      <w:pPr>
        <w:spacing w:line="278" w:lineRule="auto" w:before="123"/>
        <w:ind w:left="825" w:right="0" w:firstLine="0"/>
        <w:jc w:val="left"/>
        <w:rPr>
          <w:b/>
          <w:sz w:val="18"/>
        </w:rPr>
      </w:pPr>
      <w:r>
        <w:rPr>
          <w:color w:val="FFFFFF"/>
          <w:spacing w:val="-2"/>
          <w:w w:val="105"/>
          <w:sz w:val="18"/>
        </w:rPr>
        <w:t>Delivered </w:t>
      </w:r>
      <w:r>
        <w:rPr>
          <w:b/>
          <w:color w:val="FFFFFF"/>
          <w:spacing w:val="-2"/>
          <w:w w:val="105"/>
          <w:sz w:val="18"/>
        </w:rPr>
        <w:t>in-person product demonstrations</w:t>
      </w:r>
      <w:r>
        <w:rPr>
          <w:color w:val="FFFFFF"/>
          <w:spacing w:val="-2"/>
          <w:w w:val="105"/>
          <w:sz w:val="18"/>
        </w:rPr>
        <w:t>, leading to </w:t>
      </w:r>
      <w:r>
        <w:rPr>
          <w:b/>
          <w:color w:val="FFFFFF"/>
          <w:spacing w:val="-2"/>
          <w:w w:val="105"/>
          <w:sz w:val="18"/>
        </w:rPr>
        <w:t>40% higher close rates</w:t>
      </w:r>
    </w:p>
    <w:p>
      <w:pPr>
        <w:spacing w:after="0" w:line="278" w:lineRule="auto"/>
        <w:jc w:val="left"/>
        <w:rPr>
          <w:b/>
          <w:sz w:val="18"/>
        </w:rPr>
        <w:sectPr>
          <w:type w:val="continuous"/>
          <w:pgSz w:w="11920" w:h="16860"/>
          <w:pgMar w:top="820" w:bottom="280" w:left="141" w:right="0"/>
          <w:cols w:num="2" w:equalWidth="0">
            <w:col w:w="3256" w:space="1115"/>
            <w:col w:w="7408"/>
          </w:cols>
        </w:sectPr>
      </w:pPr>
    </w:p>
    <w:p>
      <w:pPr>
        <w:pStyle w:val="BodyText"/>
        <w:spacing w:before="62"/>
        <w:rPr>
          <w:b/>
          <w:sz w:val="22"/>
        </w:rPr>
      </w:pPr>
      <w:r>
        <w:rPr>
          <w:b/>
          <w:sz w:val="22"/>
        </w:rPr>
        <mc:AlternateContent>
          <mc:Choice Requires="wps">
            <w:drawing>
              <wp:anchor distT="0" distB="0" distL="0" distR="0" allowOverlap="1" layoutInCell="1" locked="0" behindDoc="1" simplePos="0" relativeHeight="48754227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2686037" y="12"/>
                            <a:ext cx="488251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82515" h="10704830">
                                <a:moveTo>
                                  <a:pt x="4882134" y="2552700"/>
                                </a:moveTo>
                                <a:lnTo>
                                  <a:pt x="0" y="2552700"/>
                                </a:lnTo>
                                <a:lnTo>
                                  <a:pt x="0" y="10704563"/>
                                </a:lnTo>
                                <a:lnTo>
                                  <a:pt x="4882134" y="10704563"/>
                                </a:lnTo>
                                <a:lnTo>
                                  <a:pt x="4882134" y="2552700"/>
                                </a:lnTo>
                                <a:close/>
                              </a:path>
                              <a:path w="4882515" h="10704830">
                                <a:moveTo>
                                  <a:pt x="48821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219325"/>
                                </a:lnTo>
                                <a:lnTo>
                                  <a:pt x="4882134" y="2219325"/>
                                </a:lnTo>
                                <a:lnTo>
                                  <a:pt x="48821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34E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686050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86050" h="10704830">
                                <a:moveTo>
                                  <a:pt x="0" y="10704575"/>
                                </a:moveTo>
                                <a:lnTo>
                                  <a:pt x="0" y="0"/>
                                </a:lnTo>
                                <a:lnTo>
                                  <a:pt x="2686049" y="0"/>
                                </a:lnTo>
                                <a:lnTo>
                                  <a:pt x="2686049" y="10704575"/>
                                </a:lnTo>
                                <a:lnTo>
                                  <a:pt x="0" y="107045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CE8E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390524" y="2657474"/>
                            <a:ext cx="257175" cy="266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" h="266700">
                                <a:moveTo>
                                  <a:pt x="257174" y="266699"/>
                                </a:moveTo>
                                <a:lnTo>
                                  <a:pt x="0" y="266699"/>
                                </a:lnTo>
                                <a:lnTo>
                                  <a:pt x="0" y="0"/>
                                </a:lnTo>
                                <a:lnTo>
                                  <a:pt x="257174" y="0"/>
                                </a:lnTo>
                                <a:lnTo>
                                  <a:pt x="257174" y="266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8625" y="2705099"/>
                            <a:ext cx="177105" cy="17145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" name="Graphic 7"/>
                        <wps:cNvSpPr/>
                        <wps:spPr>
                          <a:xfrm>
                            <a:off x="390524" y="2971799"/>
                            <a:ext cx="257175" cy="276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" h="276225">
                                <a:moveTo>
                                  <a:pt x="257174" y="276224"/>
                                </a:moveTo>
                                <a:lnTo>
                                  <a:pt x="0" y="276224"/>
                                </a:lnTo>
                                <a:lnTo>
                                  <a:pt x="0" y="0"/>
                                </a:lnTo>
                                <a:lnTo>
                                  <a:pt x="257174" y="0"/>
                                </a:lnTo>
                                <a:lnTo>
                                  <a:pt x="257174" y="2762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0318" y="3019424"/>
                            <a:ext cx="153719" cy="17702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390524" y="3295649"/>
                            <a:ext cx="257175" cy="266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" h="266700">
                                <a:moveTo>
                                  <a:pt x="257174" y="266699"/>
                                </a:moveTo>
                                <a:lnTo>
                                  <a:pt x="0" y="266699"/>
                                </a:lnTo>
                                <a:lnTo>
                                  <a:pt x="0" y="0"/>
                                </a:lnTo>
                                <a:lnTo>
                                  <a:pt x="257174" y="0"/>
                                </a:lnTo>
                                <a:lnTo>
                                  <a:pt x="257174" y="266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8629" y="3345650"/>
                            <a:ext cx="177026" cy="15328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" name="Graphic 11"/>
                        <wps:cNvSpPr/>
                        <wps:spPr>
                          <a:xfrm>
                            <a:off x="390524" y="3609974"/>
                            <a:ext cx="257175" cy="276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" h="276225">
                                <a:moveTo>
                                  <a:pt x="257174" y="276224"/>
                                </a:moveTo>
                                <a:lnTo>
                                  <a:pt x="0" y="276224"/>
                                </a:lnTo>
                                <a:lnTo>
                                  <a:pt x="0" y="0"/>
                                </a:lnTo>
                                <a:lnTo>
                                  <a:pt x="257174" y="0"/>
                                </a:lnTo>
                                <a:lnTo>
                                  <a:pt x="257174" y="2762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9193" y="3657600"/>
                            <a:ext cx="175968" cy="17710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390512" y="4552949"/>
                            <a:ext cx="47625" cy="2190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2190750">
                                <a:moveTo>
                                  <a:pt x="47625" y="2163597"/>
                                </a:moveTo>
                                <a:lnTo>
                                  <a:pt x="27165" y="2143125"/>
                                </a:lnTo>
                                <a:lnTo>
                                  <a:pt x="20472" y="2143125"/>
                                </a:lnTo>
                                <a:lnTo>
                                  <a:pt x="0" y="2163597"/>
                                </a:lnTo>
                                <a:lnTo>
                                  <a:pt x="0" y="2167166"/>
                                </a:lnTo>
                                <a:lnTo>
                                  <a:pt x="0" y="2170290"/>
                                </a:lnTo>
                                <a:lnTo>
                                  <a:pt x="20472" y="2190750"/>
                                </a:lnTo>
                                <a:lnTo>
                                  <a:pt x="27165" y="2190750"/>
                                </a:lnTo>
                                <a:lnTo>
                                  <a:pt x="47625" y="2170290"/>
                                </a:lnTo>
                                <a:lnTo>
                                  <a:pt x="47625" y="2163597"/>
                                </a:lnTo>
                                <a:close/>
                              </a:path>
                              <a:path w="47625" h="2190750">
                                <a:moveTo>
                                  <a:pt x="47625" y="1811172"/>
                                </a:moveTo>
                                <a:lnTo>
                                  <a:pt x="27165" y="1790700"/>
                                </a:lnTo>
                                <a:lnTo>
                                  <a:pt x="20472" y="1790700"/>
                                </a:lnTo>
                                <a:lnTo>
                                  <a:pt x="0" y="1811172"/>
                                </a:lnTo>
                                <a:lnTo>
                                  <a:pt x="0" y="1814741"/>
                                </a:lnTo>
                                <a:lnTo>
                                  <a:pt x="0" y="1817865"/>
                                </a:lnTo>
                                <a:lnTo>
                                  <a:pt x="20472" y="1838325"/>
                                </a:lnTo>
                                <a:lnTo>
                                  <a:pt x="27165" y="1838325"/>
                                </a:lnTo>
                                <a:lnTo>
                                  <a:pt x="47625" y="1817865"/>
                                </a:lnTo>
                                <a:lnTo>
                                  <a:pt x="47625" y="1811172"/>
                                </a:lnTo>
                                <a:close/>
                              </a:path>
                              <a:path w="47625" h="2190750">
                                <a:moveTo>
                                  <a:pt x="47625" y="1601622"/>
                                </a:moveTo>
                                <a:lnTo>
                                  <a:pt x="27165" y="1581150"/>
                                </a:lnTo>
                                <a:lnTo>
                                  <a:pt x="20472" y="1581150"/>
                                </a:lnTo>
                                <a:lnTo>
                                  <a:pt x="0" y="1601622"/>
                                </a:lnTo>
                                <a:lnTo>
                                  <a:pt x="0" y="1605191"/>
                                </a:lnTo>
                                <a:lnTo>
                                  <a:pt x="0" y="1608315"/>
                                </a:lnTo>
                                <a:lnTo>
                                  <a:pt x="20472" y="1628775"/>
                                </a:lnTo>
                                <a:lnTo>
                                  <a:pt x="27165" y="1628775"/>
                                </a:lnTo>
                                <a:lnTo>
                                  <a:pt x="47625" y="1608315"/>
                                </a:lnTo>
                                <a:lnTo>
                                  <a:pt x="47625" y="1601622"/>
                                </a:lnTo>
                                <a:close/>
                              </a:path>
                              <a:path w="47625" h="2190750">
                                <a:moveTo>
                                  <a:pt x="47625" y="1392072"/>
                                </a:moveTo>
                                <a:lnTo>
                                  <a:pt x="27165" y="1371600"/>
                                </a:lnTo>
                                <a:lnTo>
                                  <a:pt x="20472" y="1371600"/>
                                </a:lnTo>
                                <a:lnTo>
                                  <a:pt x="0" y="1392072"/>
                                </a:lnTo>
                                <a:lnTo>
                                  <a:pt x="0" y="1395641"/>
                                </a:lnTo>
                                <a:lnTo>
                                  <a:pt x="0" y="1398765"/>
                                </a:lnTo>
                                <a:lnTo>
                                  <a:pt x="20472" y="1419225"/>
                                </a:lnTo>
                                <a:lnTo>
                                  <a:pt x="27165" y="1419225"/>
                                </a:lnTo>
                                <a:lnTo>
                                  <a:pt x="47625" y="1398765"/>
                                </a:lnTo>
                                <a:lnTo>
                                  <a:pt x="47625" y="1392072"/>
                                </a:lnTo>
                                <a:close/>
                              </a:path>
                              <a:path w="47625" h="219075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2695574" y="2038349"/>
                            <a:ext cx="479107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91075" h="9525">
                                <a:moveTo>
                                  <a:pt x="479107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791074" y="0"/>
                                </a:lnTo>
                                <a:lnTo>
                                  <a:pt x="479107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2543936" y="2550413"/>
                            <a:ext cx="15113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1130" h="233679">
                                <a:moveTo>
                                  <a:pt x="150875" y="233171"/>
                                </a:moveTo>
                                <a:lnTo>
                                  <a:pt x="0" y="0"/>
                                </a:lnTo>
                                <a:lnTo>
                                  <a:pt x="150875" y="0"/>
                                </a:lnTo>
                                <a:lnTo>
                                  <a:pt x="150875" y="23317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685787" y="0"/>
                            <a:ext cx="2562225" cy="4838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62225" h="4838700">
                                <a:moveTo>
                                  <a:pt x="132397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514475"/>
                                </a:lnTo>
                                <a:lnTo>
                                  <a:pt x="1323975" y="1514475"/>
                                </a:lnTo>
                                <a:lnTo>
                                  <a:pt x="1323975" y="0"/>
                                </a:lnTo>
                                <a:close/>
                              </a:path>
                              <a:path w="2562225" h="4838700">
                                <a:moveTo>
                                  <a:pt x="2562225" y="4811547"/>
                                </a:moveTo>
                                <a:lnTo>
                                  <a:pt x="2541765" y="4791075"/>
                                </a:lnTo>
                                <a:lnTo>
                                  <a:pt x="2535072" y="4791075"/>
                                </a:lnTo>
                                <a:lnTo>
                                  <a:pt x="2514600" y="4811547"/>
                                </a:lnTo>
                                <a:lnTo>
                                  <a:pt x="2514600" y="4815116"/>
                                </a:lnTo>
                                <a:lnTo>
                                  <a:pt x="2514600" y="4818240"/>
                                </a:lnTo>
                                <a:lnTo>
                                  <a:pt x="2535072" y="4838700"/>
                                </a:lnTo>
                                <a:lnTo>
                                  <a:pt x="2541765" y="4838700"/>
                                </a:lnTo>
                                <a:lnTo>
                                  <a:pt x="2562225" y="4818240"/>
                                </a:lnTo>
                                <a:lnTo>
                                  <a:pt x="2562225" y="4811547"/>
                                </a:lnTo>
                                <a:close/>
                              </a:path>
                              <a:path w="2562225" h="4838700">
                                <a:moveTo>
                                  <a:pt x="2562225" y="4601997"/>
                                </a:moveTo>
                                <a:lnTo>
                                  <a:pt x="2541765" y="4581525"/>
                                </a:lnTo>
                                <a:lnTo>
                                  <a:pt x="2535072" y="4581525"/>
                                </a:lnTo>
                                <a:lnTo>
                                  <a:pt x="2514600" y="4601997"/>
                                </a:lnTo>
                                <a:lnTo>
                                  <a:pt x="2514600" y="4605566"/>
                                </a:lnTo>
                                <a:lnTo>
                                  <a:pt x="2514600" y="4608690"/>
                                </a:lnTo>
                                <a:lnTo>
                                  <a:pt x="2535072" y="4629150"/>
                                </a:lnTo>
                                <a:lnTo>
                                  <a:pt x="2541765" y="4629150"/>
                                </a:lnTo>
                                <a:lnTo>
                                  <a:pt x="2562225" y="4608690"/>
                                </a:lnTo>
                                <a:lnTo>
                                  <a:pt x="2562225" y="4601997"/>
                                </a:lnTo>
                                <a:close/>
                              </a:path>
                              <a:path w="2562225" h="4838700">
                                <a:moveTo>
                                  <a:pt x="2562225" y="3744747"/>
                                </a:moveTo>
                                <a:lnTo>
                                  <a:pt x="2541765" y="3724275"/>
                                </a:lnTo>
                                <a:lnTo>
                                  <a:pt x="2535072" y="3724275"/>
                                </a:lnTo>
                                <a:lnTo>
                                  <a:pt x="2514600" y="3744747"/>
                                </a:lnTo>
                                <a:lnTo>
                                  <a:pt x="2514600" y="3748316"/>
                                </a:lnTo>
                                <a:lnTo>
                                  <a:pt x="2514600" y="3751440"/>
                                </a:lnTo>
                                <a:lnTo>
                                  <a:pt x="2535072" y="3771900"/>
                                </a:lnTo>
                                <a:lnTo>
                                  <a:pt x="2541765" y="3771900"/>
                                </a:lnTo>
                                <a:lnTo>
                                  <a:pt x="2562225" y="3751440"/>
                                </a:lnTo>
                                <a:lnTo>
                                  <a:pt x="2562225" y="3744747"/>
                                </a:lnTo>
                                <a:close/>
                              </a:path>
                              <a:path w="2562225" h="4838700">
                                <a:moveTo>
                                  <a:pt x="2562225" y="3392322"/>
                                </a:moveTo>
                                <a:lnTo>
                                  <a:pt x="2541765" y="3371850"/>
                                </a:lnTo>
                                <a:lnTo>
                                  <a:pt x="2535072" y="3371850"/>
                                </a:lnTo>
                                <a:lnTo>
                                  <a:pt x="2514600" y="3392322"/>
                                </a:lnTo>
                                <a:lnTo>
                                  <a:pt x="2514600" y="3395891"/>
                                </a:lnTo>
                                <a:lnTo>
                                  <a:pt x="2514600" y="3399015"/>
                                </a:lnTo>
                                <a:lnTo>
                                  <a:pt x="2535072" y="3419475"/>
                                </a:lnTo>
                                <a:lnTo>
                                  <a:pt x="2541765" y="3419475"/>
                                </a:lnTo>
                                <a:lnTo>
                                  <a:pt x="2562225" y="3399015"/>
                                </a:lnTo>
                                <a:lnTo>
                                  <a:pt x="2562225" y="3392322"/>
                                </a:lnTo>
                                <a:close/>
                              </a:path>
                              <a:path w="2562225" h="4838700">
                                <a:moveTo>
                                  <a:pt x="2562225" y="3182772"/>
                                </a:moveTo>
                                <a:lnTo>
                                  <a:pt x="2541765" y="3162300"/>
                                </a:lnTo>
                                <a:lnTo>
                                  <a:pt x="2535072" y="3162300"/>
                                </a:lnTo>
                                <a:lnTo>
                                  <a:pt x="2514600" y="3182772"/>
                                </a:lnTo>
                                <a:lnTo>
                                  <a:pt x="2514600" y="3186341"/>
                                </a:lnTo>
                                <a:lnTo>
                                  <a:pt x="2514600" y="3189465"/>
                                </a:lnTo>
                                <a:lnTo>
                                  <a:pt x="2535072" y="3209925"/>
                                </a:lnTo>
                                <a:lnTo>
                                  <a:pt x="2541765" y="3209925"/>
                                </a:lnTo>
                                <a:lnTo>
                                  <a:pt x="2562225" y="3189465"/>
                                </a:lnTo>
                                <a:lnTo>
                                  <a:pt x="2562225" y="31827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628637" y="0"/>
                            <a:ext cx="1438275" cy="1581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38275" h="1581150">
                                <a:moveTo>
                                  <a:pt x="1438275" y="0"/>
                                </a:moveTo>
                                <a:lnTo>
                                  <a:pt x="1381125" y="0"/>
                                </a:lnTo>
                                <a:lnTo>
                                  <a:pt x="1381125" y="1514475"/>
                                </a:lnTo>
                                <a:lnTo>
                                  <a:pt x="57150" y="1514475"/>
                                </a:lnTo>
                                <a:lnTo>
                                  <a:pt x="5715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514475"/>
                                </a:lnTo>
                                <a:lnTo>
                                  <a:pt x="0" y="1581150"/>
                                </a:lnTo>
                                <a:lnTo>
                                  <a:pt x="57150" y="1581150"/>
                                </a:lnTo>
                                <a:lnTo>
                                  <a:pt x="1381125" y="1581150"/>
                                </a:lnTo>
                                <a:lnTo>
                                  <a:pt x="1438275" y="1581150"/>
                                </a:lnTo>
                                <a:lnTo>
                                  <a:pt x="1438275" y="1514475"/>
                                </a:lnTo>
                                <a:lnTo>
                                  <a:pt x="143827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78C8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8" name="Image 18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33424" y="0"/>
                            <a:ext cx="1228725" cy="146684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74208" id="docshapegroup2" coordorigin="0,0" coordsize="11919,16858">
                <v:shape style="position:absolute;left:4229;top:0;width:7689;height:16858" id="docshape3" coordorigin="4230,0" coordsize="7689,16858" path="m11918,4020l4230,4020,4230,16858,11918,16858,11918,4020xm11918,0l4230,0,4230,3495,11918,3495,11918,0xe" filled="true" fillcolor="#134e5c" stroked="false">
                  <v:path arrowok="t"/>
                  <v:fill type="solid"/>
                </v:shape>
                <v:rect style="position:absolute;left:0;top:0;width:4230;height:16858" id="docshape4" filled="true" fillcolor="#ece8e8" stroked="false">
                  <v:fill type="solid"/>
                </v:rect>
                <v:rect style="position:absolute;left:615;top:4185;width:405;height:420" id="docshape5" filled="true" fillcolor="#e69037" stroked="false">
                  <v:fill type="solid"/>
                </v:rect>
                <v:shape style="position:absolute;left:675;top:4260;width:279;height:270" type="#_x0000_t75" id="docshape6" stroked="false">
                  <v:imagedata r:id="rId6" o:title=""/>
                </v:shape>
                <v:rect style="position:absolute;left:615;top:4680;width:405;height:435" id="docshape7" filled="true" fillcolor="#e69037" stroked="false">
                  <v:fill type="solid"/>
                </v:rect>
                <v:shape style="position:absolute;left:693;top:4755;width:243;height:279" type="#_x0000_t75" id="docshape8" stroked="false">
                  <v:imagedata r:id="rId7" o:title=""/>
                </v:shape>
                <v:rect style="position:absolute;left:615;top:5190;width:405;height:420" id="docshape9" filled="true" fillcolor="#e69037" stroked="false">
                  <v:fill type="solid"/>
                </v:rect>
                <v:shape style="position:absolute;left:675;top:5268;width:279;height:242" type="#_x0000_t75" id="docshape10" stroked="false">
                  <v:imagedata r:id="rId8" o:title=""/>
                </v:shape>
                <v:rect style="position:absolute;left:615;top:5685;width:405;height:435" id="docshape11" filled="true" fillcolor="#e69037" stroked="false">
                  <v:fill type="solid"/>
                </v:rect>
                <v:shape style="position:absolute;left:675;top:5760;width:278;height:279" type="#_x0000_t75" id="docshape12" stroked="false">
                  <v:imagedata r:id="rId9" o:title=""/>
                </v:shape>
                <v:shape style="position:absolute;left:614;top:7170;width:75;height:3450" id="docshape13" coordorigin="615,7170" coordsize="75,3450" path="m690,10577l689,10572,685,10563,683,10559,676,10552,672,10550,663,10546,658,10545,647,10545,642,10546,633,10550,629,10552,622,10559,620,10563,616,10572,615,10577,615,10583,615,10588,616,10593,620,10602,622,10606,629,10613,633,10615,642,10619,647,10620,658,10620,663,10619,672,10615,676,10613,683,10606,685,10602,689,10593,690,10588,690,10577xm690,10022l689,10017,685,10008,683,10004,676,9997,672,9995,663,9991,658,9990,647,9990,642,9991,633,9995,629,9997,622,10004,620,10008,616,10017,615,10022,615,10028,615,10033,616,10038,620,10047,622,10051,629,10058,633,10060,642,10064,647,10065,658,10065,663,10064,672,10060,676,10058,683,10051,685,10047,689,10038,690,10033,690,10022xm690,9692l689,9687,685,9678,683,9674,676,9667,672,9665,663,9661,658,9660,647,9660,642,9661,633,9665,629,9667,622,9674,620,9678,616,9687,615,9692,615,9698,615,9703,616,9708,620,9717,622,9721,629,9728,633,9730,642,9734,647,9735,658,9735,663,9734,672,9730,676,9728,683,9721,685,9717,689,9708,690,9703,690,9692xm690,9362l689,9357,685,9348,683,9344,676,9337,672,9335,663,9331,658,9330,647,9330,642,9331,633,9335,629,9337,622,9344,620,9348,616,9357,615,9362,615,9368,615,9373,616,9378,620,9387,622,9391,629,9398,633,9400,642,9404,647,9405,658,9405,663,9404,672,9400,676,9398,683,9391,685,9387,689,9378,690,9373,690,9362xm690,7202l689,7197,685,7188,683,7184,676,7177,672,7175,663,7171,658,7170,647,7170,642,7171,633,7175,629,7177,622,7184,620,7188,616,7197,615,7202,615,7208,615,7213,616,7218,620,7227,622,7231,629,7238,633,7240,642,7244,647,7245,658,7245,663,7244,672,7240,676,7238,683,7231,685,7227,689,7218,690,7213,690,7202xe" filled="true" fillcolor="#000000" stroked="false">
                  <v:path arrowok="t"/>
                  <v:fill type="solid"/>
                </v:shape>
                <v:rect style="position:absolute;left:4245;top:3210;width:7545;height:15" id="docshape14" filled="true" fillcolor="#ffffff" stroked="false">
                  <v:fill type="solid"/>
                </v:rect>
                <v:shape style="position:absolute;left:4006;top:4016;width:238;height:368" id="docshape15" coordorigin="4006,4016" coordsize="238,368" path="m4244,4384l4006,4016,4244,4016,4244,4384xe" filled="true" fillcolor="#e69037" stroked="false">
                  <v:path arrowok="t"/>
                  <v:fill type="solid"/>
                </v:shape>
                <v:shape style="position:absolute;left:1079;top:0;width:4035;height:7620" id="docshape16" coordorigin="1080,0" coordsize="4035,7620" path="m3165,0l1080,0,1080,2385,3165,2385,3165,0xm5115,7577l5114,7572,5110,7563,5108,7559,5101,7552,5097,7550,5088,7546,5083,7545,5072,7545,5067,7546,5058,7550,5054,7552,5047,7559,5045,7563,5041,7572,5040,7577,5040,7583,5040,7588,5041,7593,5045,7602,5047,7606,5054,7613,5058,7615,5067,7619,5072,7620,5083,7620,5088,7619,5097,7615,5101,7613,5108,7606,5110,7602,5114,7593,5115,7588,5115,7577xm5115,7247l5114,7242,5110,7233,5108,7229,5101,7222,5097,7220,5088,7216,5083,7215,5072,7215,5067,7216,5058,7220,5054,7222,5047,7229,5045,7233,5041,7242,5040,7247,5040,7253,5040,7258,5041,7263,5045,7272,5047,7276,5054,7283,5058,7285,5067,7289,5072,7290,5083,7290,5088,7289,5097,7285,5101,7283,5108,7276,5110,7272,5114,7263,5115,7258,5115,7247xm5115,5897l5114,5892,5110,5883,5108,5879,5101,5872,5097,5870,5088,5866,5083,5865,5072,5865,5067,5866,5058,5870,5054,5872,5047,5879,5045,5883,5041,5892,5040,5897,5040,5903,5040,5908,5041,5913,5045,5922,5047,5926,5054,5933,5058,5935,5067,5939,5072,5940,5083,5940,5088,5939,5097,5935,5101,5933,5108,5926,5110,5922,5114,5913,5115,5908,5115,5897xm5115,5342l5114,5337,5110,5328,5108,5324,5101,5317,5097,5315,5088,5311,5083,5310,5072,5310,5067,5311,5058,5315,5054,5317,5047,5324,5045,5328,5041,5337,5040,5342,5040,5348,5040,5353,5041,5358,5045,5367,5047,5371,5054,5378,5058,5380,5067,5384,5072,5385,5083,5385,5088,5384,5097,5380,5101,5378,5108,5371,5110,5367,5114,5358,5115,5353,5115,5342xm5115,5012l5114,5007,5110,4998,5108,4994,5101,4987,5097,4985,5088,4981,5083,4980,5072,4980,5067,4981,5058,4985,5054,4987,5047,4994,5045,4998,5041,5007,5040,5012,5040,5018,5040,5023,5041,5028,5045,5037,5047,5041,5054,5048,5058,5050,5067,5054,5072,5055,5083,5055,5088,5054,5097,5050,5101,5048,5108,5041,5110,5037,5114,5028,5115,5023,5115,5012xe" filled="true" fillcolor="#ffffff" stroked="false">
                  <v:path arrowok="t"/>
                  <v:fill type="solid"/>
                </v:shape>
                <v:shape style="position:absolute;left:989;top:0;width:2265;height:2490" id="docshape17" coordorigin="990,0" coordsize="2265,2490" path="m3255,0l3165,0,3165,2385,1080,2385,1080,0,990,0,990,2385,990,2490,1080,2490,3165,2490,3255,2490,3255,2385,3255,0xe" filled="true" fillcolor="#978c8c" stroked="false">
                  <v:path arrowok="t"/>
                  <v:fill type="solid"/>
                </v:shape>
                <v:shape style="position:absolute;left:1155;top:0;width:1935;height:2310" type="#_x0000_t75" id="docshape18" stroked="false">
                  <v:imagedata r:id="rId10" o:title=""/>
                </v:shape>
                <w10:wrap type="none"/>
              </v:group>
            </w:pict>
          </mc:Fallback>
        </mc:AlternateContent>
      </w:r>
    </w:p>
    <w:p>
      <w:pPr>
        <w:pStyle w:val="Heading1"/>
      </w:pPr>
      <w:r>
        <w:rPr>
          <w:smallCaps/>
          <w:color w:val="2E2929"/>
          <w:w w:val="105"/>
        </w:rPr>
        <w:t>Key</w:t>
      </w:r>
      <w:r>
        <w:rPr>
          <w:smallCaps/>
          <w:color w:val="2E2929"/>
          <w:spacing w:val="-9"/>
          <w:w w:val="105"/>
        </w:rPr>
        <w:t> </w:t>
      </w:r>
      <w:r>
        <w:rPr>
          <w:smallCaps/>
          <w:color w:val="2E2929"/>
          <w:spacing w:val="-2"/>
          <w:w w:val="105"/>
        </w:rPr>
        <w:t>skills</w:t>
      </w:r>
    </w:p>
    <w:p>
      <w:pPr>
        <w:pStyle w:val="BodyText"/>
        <w:spacing w:before="33"/>
        <w:rPr>
          <w:b/>
          <w:sz w:val="22"/>
        </w:rPr>
      </w:pPr>
    </w:p>
    <w:p>
      <w:pPr>
        <w:pStyle w:val="BodyText"/>
        <w:spacing w:line="381" w:lineRule="auto"/>
        <w:ind w:left="769" w:right="8155"/>
      </w:pPr>
      <w:r>
        <w:rPr>
          <w:spacing w:val="-2"/>
          <w:w w:val="105"/>
        </w:rPr>
        <w:t>Territory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growth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and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expansion </w:t>
      </w:r>
      <w:r>
        <w:rPr>
          <w:w w:val="105"/>
        </w:rPr>
        <w:t>B2B sales and networking</w:t>
      </w:r>
    </w:p>
    <w:p>
      <w:pPr>
        <w:pStyle w:val="BodyText"/>
        <w:spacing w:line="261" w:lineRule="auto" w:before="2"/>
        <w:ind w:left="769" w:right="8155"/>
      </w:pPr>
      <w:r>
        <w:rPr>
          <w:spacing w:val="-2"/>
          <w:w w:val="105"/>
        </w:rPr>
        <w:t>Sales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forecasting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and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market research</w:t>
      </w:r>
    </w:p>
    <w:p>
      <w:pPr>
        <w:pStyle w:val="BodyText"/>
        <w:spacing w:before="104"/>
        <w:ind w:left="769"/>
      </w:pPr>
      <w:r>
        <w:rPr>
          <w:w w:val="105"/>
        </w:rPr>
        <w:t>Cold</w:t>
      </w:r>
      <w:r>
        <w:rPr>
          <w:spacing w:val="-13"/>
          <w:w w:val="105"/>
        </w:rPr>
        <w:t> </w:t>
      </w:r>
      <w:r>
        <w:rPr>
          <w:w w:val="105"/>
        </w:rPr>
        <w:t>calling</w:t>
      </w:r>
      <w:r>
        <w:rPr>
          <w:spacing w:val="-13"/>
          <w:w w:val="105"/>
        </w:rPr>
        <w:t> </w:t>
      </w:r>
      <w:r>
        <w:rPr>
          <w:w w:val="105"/>
        </w:rPr>
        <w:t>and</w:t>
      </w:r>
      <w:r>
        <w:rPr>
          <w:spacing w:val="-12"/>
          <w:w w:val="105"/>
        </w:rPr>
        <w:t> </w:t>
      </w:r>
      <w:r>
        <w:rPr>
          <w:w w:val="105"/>
        </w:rPr>
        <w:t>lead</w:t>
      </w:r>
      <w:r>
        <w:rPr>
          <w:spacing w:val="-13"/>
          <w:w w:val="105"/>
        </w:rPr>
        <w:t> </w:t>
      </w:r>
      <w:r>
        <w:rPr>
          <w:spacing w:val="-2"/>
          <w:w w:val="105"/>
        </w:rPr>
        <w:t>generation</w:t>
      </w:r>
    </w:p>
    <w:sectPr>
      <w:type w:val="continuous"/>
      <w:pgSz w:w="11920" w:h="16860"/>
      <w:pgMar w:top="820" w:bottom="280" w:left="141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63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259"/>
      <w:ind w:left="4172" w:right="52"/>
      <w:jc w:val="center"/>
      <w:outlineLvl w:val="2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david.ramirez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2026-02-20T11:41:44Z</dcterms:created>
  <dcterms:modified xsi:type="dcterms:W3CDTF">2026-02-20T11:41:44Z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2026-02-20T00:00:00Z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2026-02-20T00:00:00Z</vt:filetime>
  </property>
  <property fmtid="{D5CDD505-2E9C-101B-9397-08002B2CF9AE}" pid="5" name="Producer">
    <vt:lpwstr>Skia/PDF m121</vt:lpwstr>
  </property>
</Properties>
</file>