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278" w:right="0" w:firstLine="0"/>
        <w:jc w:val="center"/>
        <w:rPr>
          <w:rFonts w:ascii="Calibri"/>
          <w:sz w:val="74"/>
        </w:rPr>
      </w:pPr>
      <w:r>
        <w:rPr>
          <w:rFonts w:ascii="Verdana"/>
          <w:b/>
          <w:color w:val="FFFFFF"/>
          <w:spacing w:val="12"/>
          <w:w w:val="95"/>
          <w:sz w:val="74"/>
        </w:rPr>
        <w:t>Jasmine</w:t>
      </w:r>
      <w:r>
        <w:rPr>
          <w:rFonts w:ascii="Verdana"/>
          <w:b/>
          <w:color w:val="FFFFFF"/>
          <w:spacing w:val="42"/>
          <w:w w:val="150"/>
          <w:sz w:val="74"/>
        </w:rPr>
        <w:t> </w:t>
      </w:r>
      <w:r>
        <w:rPr>
          <w:rFonts w:ascii="Calibri"/>
          <w:color w:val="FFFFFF"/>
          <w:spacing w:val="-2"/>
          <w:w w:val="110"/>
          <w:sz w:val="74"/>
        </w:rPr>
        <w:t>Brown</w:t>
      </w:r>
    </w:p>
    <w:p>
      <w:pPr>
        <w:pStyle w:val="Heading2"/>
      </w:pPr>
      <w:r>
        <w:rPr>
          <w:color w:val="FFFFFF"/>
          <w:spacing w:val="9"/>
        </w:rPr>
        <w:t>CNA</w:t>
      </w:r>
      <w:r>
        <w:rPr>
          <w:color w:val="FFFFFF"/>
          <w:spacing w:val="21"/>
        </w:rPr>
        <w:t> </w:t>
      </w:r>
      <w:r>
        <w:rPr>
          <w:color w:val="FFFFFF"/>
          <w:spacing w:val="10"/>
        </w:rPr>
        <w:t>With</w:t>
      </w:r>
      <w:r>
        <w:rPr>
          <w:color w:val="FFFFFF"/>
          <w:spacing w:val="21"/>
        </w:rPr>
        <w:t> </w:t>
      </w:r>
      <w:r>
        <w:rPr>
          <w:color w:val="FFFFFF"/>
        </w:rPr>
        <w:t>No</w:t>
      </w:r>
      <w:r>
        <w:rPr>
          <w:color w:val="FFFFFF"/>
          <w:spacing w:val="21"/>
        </w:rPr>
        <w:t> </w:t>
      </w:r>
      <w:r>
        <w:rPr>
          <w:color w:val="FFFFFF"/>
          <w:spacing w:val="10"/>
        </w:rPr>
        <w:t>Experience</w:t>
      </w:r>
    </w:p>
    <w:p>
      <w:pPr>
        <w:pStyle w:val="BodyText"/>
        <w:rPr>
          <w:rFonts w:ascii="Verdana"/>
          <w:b/>
          <w:sz w:val="20"/>
        </w:rPr>
      </w:pPr>
    </w:p>
    <w:p>
      <w:pPr>
        <w:spacing w:line="271" w:lineRule="auto" w:before="0"/>
        <w:ind w:left="4406" w:right="114" w:hanging="1"/>
        <w:jc w:val="center"/>
        <w:rPr>
          <w:sz w:val="16"/>
        </w:rPr>
      </w:pPr>
      <w:r>
        <w:rPr>
          <w:color w:val="FFFFFF"/>
          <w:w w:val="105"/>
          <w:sz w:val="16"/>
        </w:rPr>
        <w:t>A CNA with entry-level experience, specializing in patient-centered care,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communication,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multidisciplinary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supporting patient advocacy and health care equity initiatives.</w:t>
      </w: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62150">
                                <a:moveTo>
                                  <a:pt x="484403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905124"/>
                            <a:ext cx="228600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16573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228600" h="165735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1657350">
                                <a:moveTo>
                                  <a:pt x="228600" y="378485"/>
                                </a:moveTo>
                                <a:lnTo>
                                  <a:pt x="212077" y="361950"/>
                                </a:lnTo>
                                <a:lnTo>
                                  <a:pt x="197510" y="361950"/>
                                </a:lnTo>
                                <a:lnTo>
                                  <a:pt x="180975" y="378485"/>
                                </a:lnTo>
                                <a:lnTo>
                                  <a:pt x="180975" y="381000"/>
                                </a:lnTo>
                                <a:lnTo>
                                  <a:pt x="180975" y="383527"/>
                                </a:lnTo>
                                <a:lnTo>
                                  <a:pt x="197510" y="400050"/>
                                </a:lnTo>
                                <a:lnTo>
                                  <a:pt x="212077" y="400050"/>
                                </a:lnTo>
                                <a:lnTo>
                                  <a:pt x="228600" y="383527"/>
                                </a:lnTo>
                                <a:lnTo>
                                  <a:pt x="228600" y="378485"/>
                                </a:lnTo>
                                <a:close/>
                              </a:path>
                              <a:path w="228600" h="16573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04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661;width:317;height:274" type="#_x0000_t75" id="docshape6" stroked="false">
                  <v:imagedata r:id="rId8" o:title=""/>
                </v:shape>
                <v:shape style="position:absolute;left:556;top:6105;width:315;height:317" type="#_x0000_t75" id="docshape7" stroked="false">
                  <v:imagedata r:id="rId9" o:title=""/>
                </v:shape>
                <v:shape style="position:absolute;left:554;top:7170;width:75;height:2295" id="docshape8" coordorigin="555,7170" coordsize="75,2295" path="m630,9422l629,9417,625,9408,623,9404,616,9397,612,9395,603,9391,598,9390,587,9390,582,9391,573,9395,569,9397,562,9404,560,9408,556,9417,555,9422,555,9428,555,9433,556,9438,560,9447,562,9451,569,9458,573,9460,582,9464,587,9465,598,9465,603,9464,612,9460,616,9458,623,9451,625,9447,629,9438,630,9433,630,9422xm630,8507l629,8502,625,8493,623,8489,616,8482,612,8480,603,8476,598,8475,587,8475,582,8476,573,8480,569,8482,562,8489,560,8493,556,8502,555,8507,555,8513,555,8518,556,8523,560,8532,562,8536,569,8543,573,8545,582,8549,587,8550,598,8550,603,8549,612,8545,616,8543,623,8536,625,8532,629,8523,630,8518,630,8507xm630,8177l629,8172,625,8163,623,8159,616,8152,612,8150,603,8146,598,8145,587,8145,582,8146,573,8150,569,8152,562,8159,560,8163,556,8172,555,8177,555,8183,555,8188,556,8193,560,8202,562,8206,569,8213,573,8215,582,8219,587,8220,598,8220,603,8219,612,8215,616,8213,623,8206,625,8202,629,8193,630,8188,630,817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32l629,7527,625,7518,623,7514,616,7507,612,7505,603,7501,598,7500,587,7500,582,7501,573,7505,569,7507,562,7514,560,7518,556,7527,555,7532,555,7538,555,7543,556,7548,560,7557,562,7561,569,7568,573,7570,582,7574,587,7575,598,7575,603,7574,612,7570,616,7568,623,7561,625,7557,629,7548,630,7543,630,753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090" id="docshape9" filled="true" fillcolor="#24560f" stroked="false">
                  <v:fill type="solid"/>
                </v:rect>
                <v:shape style="position:absolute;left:4514;top:4575;width:360;height:2610" id="docshape10" coordorigin="4515,4575" coordsize="360,2610" path="m4590,7142l4589,7137,4585,7128,4583,7124,4576,7117,4572,7115,4563,7111,4558,7110,4547,7110,4542,7111,4533,7115,4529,7117,4522,7124,4520,7128,4516,7137,4515,7142,4515,7148,4515,7153,4516,7158,4520,7167,4522,7171,4529,7178,4533,7180,4542,7184,4547,7185,4558,7185,4563,7184,4572,7180,4576,7178,4583,7171,4585,7167,4589,7158,4590,7153,4590,7142xm4875,5732l4874,5727,4870,5718,4868,5714,4861,5707,4857,5705,4848,5701,4843,5700,4832,5700,4827,5701,4818,5705,4814,5707,4807,5714,4805,5718,4801,5727,4800,5732,4800,5738,4800,5743,4801,5748,4805,5757,4807,5761,4814,5768,4818,5770,4827,5774,4832,5775,4843,5775,4848,5774,4857,5770,4861,5768,4868,5761,4870,5757,4874,5748,4875,5743,4875,5732xm4875,5171l4874,5167,4871,5160,4869,5157,4863,5151,4860,5149,4853,5146,4849,5145,4826,5145,4822,5146,4815,5149,4812,5151,4806,5157,4804,5160,4801,5167,4800,5171,4800,5175,4800,5179,4801,5183,4804,5190,4806,5193,4812,5199,4815,5201,4822,5204,4826,5205,4849,5205,4853,5204,4860,5201,4863,5199,4869,5193,4871,5190,4874,5183,4875,5179,4875,5171xm4875,4607l4874,4602,4870,4593,4868,4589,4861,4582,4857,4580,4848,4576,4843,4575,4832,4575,4827,4576,4818,4580,4814,4582,4807,4589,4805,4593,4801,4602,4800,4607,4800,4613,4800,4618,4801,4623,4805,4632,4807,4636,4814,4643,4818,4645,4827,4649,4832,4650,4843,4650,4848,4649,4857,4645,4861,4643,4868,4636,4870,4632,4874,4623,4875,4618,4875,46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Heading1"/>
        <w:spacing w:before="0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"/>
        <w:rPr>
          <w:rFonts w:ascii="Verdana"/>
          <w:b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Detroit, MI</w:t>
      </w:r>
    </w:p>
    <w:p>
      <w:pPr>
        <w:pStyle w:val="Heading1"/>
        <w:spacing w:before="4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8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72" w:lineRule="auto" w:before="175"/>
        <w:ind w:left="572" w:right="91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Patient-centered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care </w:t>
      </w:r>
      <w:r>
        <w:rPr>
          <w:b/>
          <w:color w:val="FFFFFF"/>
          <w:spacing w:val="-2"/>
          <w:w w:val="105"/>
          <w:sz w:val="18"/>
        </w:rPr>
        <w:t>Communication </w:t>
      </w:r>
      <w:r>
        <w:rPr>
          <w:b/>
          <w:color w:val="FFFFFF"/>
          <w:w w:val="105"/>
          <w:sz w:val="18"/>
        </w:rPr>
        <w:t>Patient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education </w:t>
      </w:r>
      <w:r>
        <w:rPr>
          <w:b/>
          <w:color w:val="FFFFFF"/>
          <w:spacing w:val="-4"/>
          <w:w w:val="105"/>
          <w:sz w:val="18"/>
        </w:rPr>
        <w:t>ADLs</w:t>
      </w:r>
    </w:p>
    <w:p>
      <w:pPr>
        <w:spacing w:before="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5"/>
          <w:w w:val="110"/>
          <w:sz w:val="18"/>
        </w:rPr>
        <w:t>EHR</w:t>
      </w:r>
    </w:p>
    <w:p>
      <w:pPr>
        <w:pStyle w:val="BodyText"/>
        <w:spacing w:before="54"/>
        <w:rPr>
          <w:b/>
        </w:rPr>
      </w:pPr>
    </w:p>
    <w:p>
      <w:pPr>
        <w:pStyle w:val="Heading1"/>
      </w:pPr>
      <w:r>
        <w:rPr>
          <w:smallCaps/>
          <w:color w:val="FFFFFF"/>
          <w:spacing w:val="-2"/>
        </w:rPr>
        <w:t>Education</w:t>
      </w:r>
    </w:p>
    <w:p>
      <w:pPr>
        <w:spacing w:line="266" w:lineRule="auto" w:before="174"/>
        <w:ind w:left="572" w:right="0" w:firstLine="0"/>
        <w:jc w:val="both"/>
        <w:rPr>
          <w:b/>
          <w:sz w:val="18"/>
        </w:rPr>
      </w:pPr>
      <w:r>
        <w:rPr>
          <w:b/>
          <w:color w:val="FFFFFF"/>
          <w:sz w:val="18"/>
        </w:rPr>
        <w:t>ASSOCIATE OF SCIENCE (A.S.) IN NURSING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TEMPLE UNIVERSITY, PHILADELPHIA, PA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2024</w:t>
      </w:r>
    </w:p>
    <w:p>
      <w:pPr>
        <w:pStyle w:val="Heading1"/>
        <w:spacing w:before="95"/>
      </w:pPr>
      <w:r>
        <w:rPr>
          <w:b w:val="0"/>
        </w:rPr>
        <w:br w:type="column"/>
      </w:r>
      <w:r>
        <w:rPr>
          <w:smallCaps/>
          <w:color w:val="24560F"/>
          <w:spacing w:val="-2"/>
        </w:rPr>
        <w:t>Professional</w:t>
      </w:r>
      <w:r>
        <w:rPr>
          <w:smallCaps/>
          <w:color w:val="24560F"/>
          <w:spacing w:val="-1"/>
        </w:rPr>
        <w:t> </w:t>
      </w:r>
      <w:r>
        <w:rPr>
          <w:smallCaps/>
          <w:color w:val="24560F"/>
          <w:spacing w:val="-2"/>
        </w:rPr>
        <w:t>experience</w:t>
      </w:r>
    </w:p>
    <w:p>
      <w:pPr>
        <w:pStyle w:val="BodyText"/>
        <w:spacing w:line="261" w:lineRule="auto" w:before="157"/>
        <w:ind w:left="33" w:right="112"/>
        <w:rPr>
          <w:rFonts w:ascii="Calibri"/>
        </w:rPr>
      </w:pPr>
      <w:r>
        <w:rPr>
          <w:rFonts w:ascii="Calibri"/>
          <w:w w:val="120"/>
        </w:rPr>
        <w:t>CERTIFIED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NURSING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ASSISTANT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INTERN</w:t>
      </w:r>
      <w:r>
        <w:rPr>
          <w:rFonts w:ascii="Calibri"/>
          <w:spacing w:val="39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TEMPLE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HOSPITAL, PHILADELPHIA,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PA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2024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AUGUST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2024</w:t>
      </w:r>
    </w:p>
    <w:p>
      <w:pPr>
        <w:pStyle w:val="BodyText"/>
        <w:spacing w:before="9"/>
        <w:rPr>
          <w:rFonts w:ascii="Calibri"/>
        </w:rPr>
      </w:pPr>
    </w:p>
    <w:p>
      <w:pPr>
        <w:pStyle w:val="BodyText"/>
        <w:spacing w:line="276" w:lineRule="auto"/>
        <w:ind w:left="609" w:right="269"/>
      </w:pPr>
      <w:r>
        <w:rPr>
          <w:w w:val="105"/>
        </w:rPr>
        <w:t>Delivered compassionate care to diverse patient populations in a fast-paced clinical</w:t>
      </w:r>
      <w:r>
        <w:rPr>
          <w:spacing w:val="-2"/>
          <w:w w:val="105"/>
        </w:rPr>
        <w:t> </w:t>
      </w:r>
      <w:r>
        <w:rPr>
          <w:w w:val="105"/>
        </w:rPr>
        <w:t>environment</w:t>
      </w:r>
      <w:r>
        <w:rPr>
          <w:spacing w:val="-2"/>
          <w:w w:val="105"/>
        </w:rPr>
        <w:t> </w:t>
      </w:r>
      <w:r>
        <w:rPr>
          <w:w w:val="105"/>
        </w:rPr>
        <w:t>with 350 beds under</w:t>
      </w:r>
      <w:r>
        <w:rPr>
          <w:spacing w:val="-1"/>
          <w:w w:val="105"/>
        </w:rPr>
        <w:t> </w:t>
      </w:r>
      <w:r>
        <w:rPr>
          <w:w w:val="105"/>
        </w:rPr>
        <w:t>the supervision of RNs</w:t>
      </w:r>
    </w:p>
    <w:p>
      <w:pPr>
        <w:pStyle w:val="BodyText"/>
        <w:spacing w:line="259" w:lineRule="auto" w:before="89"/>
        <w:ind w:left="609" w:right="269"/>
      </w:pPr>
      <w:r>
        <w:rPr>
          <w:w w:val="105"/>
        </w:rPr>
        <w:t>Provided support to physicians and RNs in administering medications, monitoring vital signs, and implementing individualized care plans</w:t>
      </w:r>
    </w:p>
    <w:p>
      <w:pPr>
        <w:pStyle w:val="BodyText"/>
        <w:spacing w:line="266" w:lineRule="auto" w:before="104"/>
        <w:ind w:left="609" w:right="269"/>
      </w:pPr>
      <w:r>
        <w:rPr>
          <w:w w:val="105"/>
        </w:rPr>
        <w:t>Communicated empathetically with patients and identified opportunities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preserve</w:t>
      </w:r>
      <w:r>
        <w:rPr>
          <w:spacing w:val="-6"/>
          <w:w w:val="105"/>
        </w:rPr>
        <w:t> </w:t>
      </w:r>
      <w:r>
        <w:rPr>
          <w:w w:val="105"/>
        </w:rPr>
        <w:t>patient</w:t>
      </w:r>
      <w:r>
        <w:rPr>
          <w:spacing w:val="-6"/>
          <w:w w:val="105"/>
        </w:rPr>
        <w:t> </w:t>
      </w:r>
      <w:r>
        <w:rPr>
          <w:w w:val="105"/>
        </w:rPr>
        <w:t>dignity</w:t>
      </w:r>
      <w:r>
        <w:rPr>
          <w:spacing w:val="-18"/>
          <w:w w:val="105"/>
        </w:rPr>
        <w:t> </w:t>
      </w:r>
      <w:r>
        <w:rPr>
          <w:w w:val="105"/>
        </w:rPr>
        <w:t>while</w:t>
      </w:r>
      <w:r>
        <w:rPr>
          <w:spacing w:val="-6"/>
          <w:w w:val="105"/>
        </w:rPr>
        <w:t> </w:t>
      </w:r>
      <w:r>
        <w:rPr>
          <w:w w:val="105"/>
        </w:rPr>
        <w:t>assisting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ADLs, resulting in a 91% satisfaction rating on discharge surveys</w:t>
      </w:r>
    </w:p>
    <w:p>
      <w:pPr>
        <w:pStyle w:val="BodyText"/>
        <w:spacing w:before="77"/>
      </w:pPr>
    </w:p>
    <w:p>
      <w:pPr>
        <w:pStyle w:val="Heading1"/>
      </w:pPr>
      <w:r>
        <w:rPr>
          <w:smallCaps/>
          <w:color w:val="24560F"/>
          <w:spacing w:val="-2"/>
        </w:rPr>
        <w:t>Certifications</w:t>
      </w:r>
    </w:p>
    <w:p>
      <w:pPr>
        <w:pStyle w:val="BodyText"/>
        <w:spacing w:before="159"/>
        <w:ind w:left="330"/>
      </w:pPr>
      <w:r>
        <w:rPr/>
        <w:t>Certified</w:t>
      </w:r>
      <w:r>
        <w:rPr>
          <w:spacing w:val="21"/>
        </w:rPr>
        <w:t> </w:t>
      </w:r>
      <w:r>
        <w:rPr/>
        <w:t>Nursing</w:t>
      </w:r>
      <w:r>
        <w:rPr>
          <w:spacing w:val="12"/>
        </w:rPr>
        <w:t> </w:t>
      </w:r>
      <w:r>
        <w:rPr/>
        <w:t>Assistant,</w:t>
      </w:r>
      <w:r>
        <w:rPr>
          <w:spacing w:val="21"/>
        </w:rPr>
        <w:t> </w:t>
      </w:r>
      <w:r>
        <w:rPr/>
        <w:t>State</w:t>
      </w:r>
      <w:r>
        <w:rPr>
          <w:spacing w:val="22"/>
        </w:rPr>
        <w:t> </w:t>
      </w:r>
      <w:r>
        <w:rPr/>
        <w:t>of</w:t>
      </w:r>
      <w:r>
        <w:rPr>
          <w:spacing w:val="15"/>
        </w:rPr>
        <w:t> </w:t>
      </w:r>
      <w:r>
        <w:rPr/>
        <w:t>Pennsylvania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August</w:t>
      </w:r>
      <w:r>
        <w:rPr>
          <w:spacing w:val="22"/>
        </w:rPr>
        <w:t> </w:t>
      </w:r>
      <w:r>
        <w:rPr>
          <w:spacing w:val="-4"/>
        </w:rPr>
        <w:t>2024</w:t>
      </w:r>
    </w:p>
    <w:sectPr>
      <w:type w:val="continuous"/>
      <w:pgSz w:w="11920" w:h="16860"/>
      <w:pgMar w:top="500" w:bottom="280" w:left="283" w:right="425"/>
      <w:cols w:num="2" w:equalWidth="0">
        <w:col w:w="3452" w:space="751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0"/>
      <w:ind w:left="4278"/>
      <w:jc w:val="center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2026-02-20T12:23:41Z</dcterms:created>
  <dcterms:modified xsi:type="dcterms:W3CDTF">2026-02-20T12:23:41Z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