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094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Laura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Bennett</w:t>
      </w:r>
    </w:p>
    <w:p>
      <w:pPr>
        <w:pStyle w:val="Heading1"/>
        <w:spacing w:before="207"/>
        <w:ind w:left="5407"/>
      </w:pPr>
      <w:r>
        <w:rPr>
          <w:color w:val="FFFFFF"/>
        </w:rPr>
        <w:t>Government</w:t>
      </w:r>
      <w:r>
        <w:rPr>
          <w:color w:val="FFFFFF"/>
          <w:spacing w:val="3"/>
        </w:rPr>
        <w:t> </w:t>
      </w:r>
      <w:r>
        <w:rPr>
          <w:color w:val="FFFFFF"/>
        </w:rPr>
        <w:t>Customer</w:t>
      </w:r>
      <w:r>
        <w:rPr>
          <w:color w:val="FFFFFF"/>
          <w:spacing w:val="3"/>
        </w:rPr>
        <w:t> </w:t>
      </w:r>
      <w:r>
        <w:rPr>
          <w:color w:val="FFFFFF"/>
        </w:rPr>
        <w:t>Success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  <w:ind w:right="68"/>
      </w:pPr>
      <w:r>
        <w:rPr>
          <w:color w:val="FFFFFF"/>
        </w:rPr>
        <w:t>Government-focused Customer Success Manager with expertise in public sector solutions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customer success manager with 10 years of experience working with government agencies, ensuring compliance, and driving technology adoption.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A26E00"/>
          <w:spacing w:val="2"/>
          <w:sz w:val="20"/>
        </w:rPr>
        <w:t>PROFESSIONAL</w:t>
      </w:r>
      <w:r>
        <w:rPr>
          <w:b/>
          <w:color w:val="A26E00"/>
          <w:spacing w:val="46"/>
          <w:sz w:val="20"/>
        </w:rPr>
        <w:t> </w:t>
      </w:r>
      <w:r>
        <w:rPr>
          <w:b/>
          <w:color w:val="A26E00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position w:val="2"/>
          <w:sz w:val="20"/>
        </w:rPr>
      </w:pPr>
      <w:r>
        <w:rPr>
          <w:sz w:val="20"/>
        </w:rPr>
        <w:t>CUSTOMER</w:t>
      </w:r>
      <w:r>
        <w:rPr>
          <w:spacing w:val="56"/>
          <w:sz w:val="20"/>
        </w:rPr>
        <w:t> </w:t>
      </w:r>
      <w:r>
        <w:rPr>
          <w:sz w:val="20"/>
        </w:rPr>
        <w:t>SUCCESS</w:t>
      </w:r>
      <w:r>
        <w:rPr>
          <w:spacing w:val="56"/>
          <w:sz w:val="20"/>
        </w:rPr>
        <w:t> </w:t>
      </w:r>
      <w:r>
        <w:rPr>
          <w:sz w:val="20"/>
        </w:rPr>
        <w:t>MANAGER</w:t>
      </w:r>
      <w:r>
        <w:rPr>
          <w:spacing w:val="57"/>
          <w:sz w:val="20"/>
        </w:rPr>
        <w:t> </w:t>
      </w:r>
      <w:r>
        <w:rPr>
          <w:sz w:val="20"/>
        </w:rPr>
        <w:t>(GOVERNMENT</w:t>
      </w:r>
      <w:r>
        <w:rPr>
          <w:spacing w:val="49"/>
          <w:sz w:val="20"/>
        </w:rPr>
        <w:t> </w:t>
      </w:r>
      <w:r>
        <w:rPr>
          <w:sz w:val="20"/>
        </w:rPr>
        <w:t>CONTRACTS)</w:t>
      </w:r>
      <w:r>
        <w:rPr>
          <w:spacing w:val="48"/>
          <w:sz w:val="20"/>
        </w:rPr>
        <w:t> </w:t>
      </w:r>
      <w:r>
        <w:rPr>
          <w:spacing w:val="-10"/>
          <w:position w:val="2"/>
          <w:sz w:val="20"/>
        </w:rPr>
        <w:t>|</w:t>
      </w:r>
    </w:p>
    <w:p>
      <w:pPr>
        <w:spacing w:before="16"/>
        <w:ind w:left="921" w:right="0" w:firstLine="0"/>
        <w:jc w:val="left"/>
        <w:rPr>
          <w:sz w:val="20"/>
        </w:rPr>
      </w:pPr>
      <w:r>
        <w:rPr>
          <w:sz w:val="20"/>
        </w:rPr>
        <w:t>GOVTECH</w:t>
      </w:r>
      <w:r>
        <w:rPr>
          <w:spacing w:val="43"/>
          <w:sz w:val="20"/>
        </w:rPr>
        <w:t> </w:t>
      </w:r>
      <w:r>
        <w:rPr>
          <w:sz w:val="20"/>
        </w:rPr>
        <w:t>SOLUTIONS</w:t>
      </w:r>
      <w:r>
        <w:rPr>
          <w:spacing w:val="43"/>
          <w:sz w:val="20"/>
        </w:rPr>
        <w:t> </w:t>
      </w:r>
      <w:r>
        <w:rPr>
          <w:sz w:val="20"/>
        </w:rPr>
        <w:t>|</w:t>
      </w:r>
      <w:r>
        <w:rPr>
          <w:spacing w:val="43"/>
          <w:sz w:val="20"/>
        </w:rPr>
        <w:t> </w:t>
      </w:r>
      <w:r>
        <w:rPr>
          <w:sz w:val="20"/>
        </w:rPr>
        <w:t>WASHINGTON,</w:t>
      </w:r>
      <w:r>
        <w:rPr>
          <w:spacing w:val="43"/>
          <w:sz w:val="20"/>
        </w:rPr>
        <w:t> </w:t>
      </w:r>
      <w:r>
        <w:rPr>
          <w:spacing w:val="-5"/>
          <w:sz w:val="20"/>
        </w:rPr>
        <w:t>DC</w:t>
      </w:r>
    </w:p>
    <w:p>
      <w:pPr>
        <w:spacing w:before="25"/>
        <w:ind w:left="921" w:right="0" w:firstLine="0"/>
        <w:jc w:val="left"/>
        <w:rPr>
          <w:sz w:val="20"/>
        </w:rPr>
      </w:pP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z w:val="20"/>
        </w:rPr>
        <w:t>2017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740" w:space="403"/>
            <w:col w:w="7928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4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 multi-million-dollar government accounts, ensuring a 95% contract renewal rate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Led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technology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adoption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initiatives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federal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agencies,</w:t>
      </w:r>
      <w:r>
        <w:rPr>
          <w:spacing w:val="20"/>
          <w:w w:val="105"/>
          <w:sz w:val="20"/>
        </w:rPr>
        <w:t> </w:t>
      </w:r>
      <w:r>
        <w:rPr>
          <w:spacing w:val="-2"/>
          <w:w w:val="105"/>
          <w:sz w:val="20"/>
        </w:rPr>
        <w:t>reducing</w:t>
      </w:r>
    </w:p>
    <w:p>
      <w:pPr>
        <w:pStyle w:val="BodyText"/>
        <w:spacing w:line="67" w:lineRule="exact"/>
        <w:ind w:left="400"/>
      </w:pPr>
      <w:r>
        <w:rPr>
          <w:w w:val="105"/>
        </w:rPr>
        <w:t>implementation</w:t>
      </w:r>
      <w:r>
        <w:rPr>
          <w:spacing w:val="13"/>
          <w:w w:val="105"/>
        </w:rPr>
        <w:t> </w:t>
      </w:r>
      <w:r>
        <w:rPr>
          <w:w w:val="105"/>
        </w:rPr>
        <w:t>time</w:t>
      </w:r>
      <w:r>
        <w:rPr>
          <w:spacing w:val="14"/>
          <w:w w:val="105"/>
        </w:rPr>
        <w:t> </w:t>
      </w:r>
      <w:r>
        <w:rPr>
          <w:w w:val="105"/>
        </w:rPr>
        <w:t>by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283"/>
          <w:cols w:num="2" w:equalWidth="0">
            <w:col w:w="1494" w:space="2690"/>
            <w:col w:w="688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404" w:hanging="298"/>
        <w:jc w:val="left"/>
        <w:rPr>
          <w:position w:val="-4"/>
          <w:sz w:val="31"/>
        </w:rPr>
      </w:pPr>
      <w:r>
        <w:rPr>
          <w:w w:val="105"/>
          <w:sz w:val="18"/>
        </w:rPr>
        <w:t>Government contract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11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Public sector compliance (FISMA, FedRAMP)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7" w:after="0"/>
        <w:ind w:left="661" w:right="19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Provided compliance training to government employees, reducing security risks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894" w:space="1030"/>
            <w:col w:w="714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44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1" w:lineRule="auto" w:before="18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Large-scale implementation </w:t>
      </w:r>
      <w:r>
        <w:rPr>
          <w:spacing w:val="-2"/>
          <w:w w:val="105"/>
          <w:sz w:val="18"/>
        </w:rPr>
        <w:t>projects</w:t>
      </w:r>
    </w:p>
    <w:p>
      <w:pPr>
        <w:spacing w:line="256" w:lineRule="auto" w:before="87"/>
        <w:ind w:left="363" w:right="989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PUBLIC SECTOR ACCOUNT MANAGER </w:t>
      </w:r>
      <w:r>
        <w:rPr>
          <w:position w:val="2"/>
          <w:sz w:val="20"/>
        </w:rPr>
        <w:t>| </w:t>
      </w:r>
      <w:r>
        <w:rPr>
          <w:sz w:val="20"/>
        </w:rPr>
        <w:t>POLICYTECH INC. |</w:t>
      </w:r>
      <w:r>
        <w:rPr>
          <w:spacing w:val="40"/>
          <w:sz w:val="20"/>
        </w:rPr>
        <w:t> </w:t>
      </w:r>
      <w:r>
        <w:rPr>
          <w:sz w:val="20"/>
        </w:rPr>
        <w:t>WASHINGTON, DC</w:t>
      </w:r>
    </w:p>
    <w:p>
      <w:pPr>
        <w:spacing w:before="8"/>
        <w:ind w:left="36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z w:val="20"/>
        </w:rPr>
        <w:t>2013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2017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3108" w:space="593"/>
            <w:col w:w="7370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4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security and privacy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39" w:after="0"/>
        <w:ind w:left="661" w:right="58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Supported the implementation of compliance software in state </w:t>
      </w:r>
      <w:r>
        <w:rPr>
          <w:spacing w:val="-2"/>
          <w:w w:val="105"/>
          <w:sz w:val="20"/>
        </w:rPr>
        <w:t>agencies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5" w:after="0"/>
        <w:ind w:left="661" w:right="243" w:hanging="298"/>
        <w:jc w:val="left"/>
        <w:rPr>
          <w:position w:val="-2"/>
          <w:sz w:val="31"/>
        </w:rPr>
      </w:pPr>
      <w:r>
        <w:rPr>
          <w:w w:val="105"/>
          <w:sz w:val="20"/>
        </w:rPr>
        <w:t>Assisted in federal contract bidding processes, securing $5M+ in new projects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919" w:space="1006"/>
            <w:col w:w="7146"/>
          </w:cols>
        </w:sectPr>
      </w:pPr>
    </w:p>
    <w:p>
      <w:pPr>
        <w:pStyle w:val="BodyText"/>
        <w:spacing w:before="1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867400"/>
                                </a:moveTo>
                                <a:lnTo>
                                  <a:pt x="247637" y="58674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8674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582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458200"/>
                                </a:lnTo>
                                <a:lnTo>
                                  <a:pt x="2466975" y="84582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4582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24325">
                                <a:moveTo>
                                  <a:pt x="4767834" y="3838575"/>
                                </a:moveTo>
                                <a:lnTo>
                                  <a:pt x="142875" y="3838575"/>
                                </a:lnTo>
                                <a:lnTo>
                                  <a:pt x="135864" y="3838752"/>
                                </a:lnTo>
                                <a:lnTo>
                                  <a:pt x="94754" y="3846931"/>
                                </a:lnTo>
                                <a:lnTo>
                                  <a:pt x="57759" y="3866705"/>
                                </a:lnTo>
                                <a:lnTo>
                                  <a:pt x="28130" y="3896334"/>
                                </a:lnTo>
                                <a:lnTo>
                                  <a:pt x="8356" y="3933329"/>
                                </a:lnTo>
                                <a:lnTo>
                                  <a:pt x="177" y="3974439"/>
                                </a:lnTo>
                                <a:lnTo>
                                  <a:pt x="0" y="3981450"/>
                                </a:lnTo>
                                <a:lnTo>
                                  <a:pt x="177" y="3988473"/>
                                </a:lnTo>
                                <a:lnTo>
                                  <a:pt x="8356" y="4029583"/>
                                </a:lnTo>
                                <a:lnTo>
                                  <a:pt x="28130" y="4066578"/>
                                </a:lnTo>
                                <a:lnTo>
                                  <a:pt x="57759" y="4096207"/>
                                </a:lnTo>
                                <a:lnTo>
                                  <a:pt x="94754" y="4115981"/>
                                </a:lnTo>
                                <a:lnTo>
                                  <a:pt x="135864" y="4124160"/>
                                </a:lnTo>
                                <a:lnTo>
                                  <a:pt x="142875" y="4124325"/>
                                </a:lnTo>
                                <a:lnTo>
                                  <a:pt x="4767834" y="4124325"/>
                                </a:lnTo>
                                <a:lnTo>
                                  <a:pt x="4767834" y="3838575"/>
                                </a:lnTo>
                                <a:close/>
                              </a:path>
                              <a:path w="4768215" h="41243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0;top:4080;width:4275;height:12780" id="docshape2" coordorigin="0,4080" coordsize="4275,12780" path="m4275,13320l390,13320,390,16860,4275,16860,4275,13320xm4275,4080l0,4080,0,4095,4275,4095,4275,4080xe" filled="true" fillcolor="#a26e00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a26e00" stroked="false">
                  <v:path arrowok="t"/>
                  <v:fill type="solid"/>
                </v:shape>
                <v:shape style="position:absolute;left:389;top:0;width:3885;height:13320" id="docshape4" coordorigin="390,0" coordsize="3885,13320" path="m4275,4095l390,4095,390,13320,4275,13320,4275,4095xm4275,0l390,0,390,4080,4275,4080,4275,0xe" filled="true" fillcolor="#a26e00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a26e00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6495" id="docshape8" coordorigin="4410,4335" coordsize="7509,6495" path="m11918,10380l4635,10380,4624,10380,4613,10381,4602,10382,4591,10384,4580,10387,4570,10390,4559,10393,4549,10397,4539,10402,4529,10407,4519,10412,4510,10418,4501,10424,4492,10431,4484,10438,4476,10446,4468,10454,4461,10462,4454,10471,4448,10480,4442,10489,4437,10499,4432,10509,4427,10519,4423,10529,4420,10540,4417,10550,4414,10561,4412,10572,4411,10583,4410,10594,4410,10605,4410,10616,4411,10627,4412,10638,4414,10649,4417,10660,4420,10670,4423,10681,4427,10691,4432,10701,4437,10711,4442,10721,4448,10730,4454,10739,4461,10748,4468,10756,4476,10764,4484,10772,4492,10779,4501,10786,4510,10792,4519,10798,4529,10803,4539,10808,4549,10813,4559,10817,4570,10820,4580,10823,4591,10826,4602,10828,4613,10829,4624,10830,4635,10830,11918,10830,11918,1038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a26e00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A26E00"/>
          <w:spacing w:val="-2"/>
          <w:sz w:val="20"/>
        </w:rPr>
        <w:t>EDUCATION</w:t>
      </w:r>
    </w:p>
    <w:p>
      <w:pPr>
        <w:pStyle w:val="BodyText"/>
        <w:spacing w:before="6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Master</w:t>
      </w:r>
      <w:r>
        <w:rPr>
          <w:spacing w:val="47"/>
          <w:sz w:val="20"/>
        </w:rPr>
        <w:t> </w:t>
      </w:r>
      <w:r>
        <w:rPr>
          <w:sz w:val="20"/>
        </w:rPr>
        <w:t>of</w:t>
      </w:r>
      <w:r>
        <w:rPr>
          <w:spacing w:val="48"/>
          <w:sz w:val="20"/>
        </w:rPr>
        <w:t> </w:t>
      </w:r>
      <w:r>
        <w:rPr>
          <w:sz w:val="20"/>
        </w:rPr>
        <w:t>Public</w:t>
      </w:r>
      <w:r>
        <w:rPr>
          <w:spacing w:val="47"/>
          <w:sz w:val="20"/>
        </w:rPr>
        <w:t> </w:t>
      </w:r>
      <w:r>
        <w:rPr>
          <w:sz w:val="20"/>
        </w:rPr>
        <w:t>Administration</w:t>
      </w:r>
      <w:r>
        <w:rPr>
          <w:spacing w:val="48"/>
          <w:sz w:val="20"/>
        </w:rPr>
        <w:t> </w:t>
      </w:r>
      <w:r>
        <w:rPr>
          <w:spacing w:val="-4"/>
          <w:sz w:val="20"/>
        </w:rPr>
        <w:t>(MPA)</w:t>
      </w:r>
    </w:p>
    <w:p>
      <w:pPr>
        <w:pStyle w:val="BodyText"/>
        <w:spacing w:line="216" w:lineRule="exact"/>
        <w:ind w:left="4362"/>
      </w:pPr>
      <w:r>
        <w:rPr/>
        <w:t>George</w:t>
      </w:r>
      <w:r>
        <w:rPr>
          <w:spacing w:val="33"/>
        </w:rPr>
        <w:t> </w:t>
      </w:r>
      <w:r>
        <w:rPr/>
        <w:t>Washington</w:t>
      </w:r>
      <w:r>
        <w:rPr>
          <w:spacing w:val="34"/>
        </w:rPr>
        <w:t> </w:t>
      </w:r>
      <w:r>
        <w:rPr/>
        <w:t>University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Washington,</w:t>
      </w:r>
      <w:r>
        <w:rPr>
          <w:spacing w:val="34"/>
        </w:rPr>
        <w:t> </w:t>
      </w:r>
      <w:r>
        <w:rPr/>
        <w:t>DC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4"/>
        </w:rPr>
        <w:t>2013</w:t>
      </w:r>
    </w:p>
    <w:p>
      <w:pPr>
        <w:pStyle w:val="BodyText"/>
        <w:spacing w:before="82"/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Political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Science</w:t>
      </w:r>
    </w:p>
    <w:p>
      <w:pPr>
        <w:pStyle w:val="BodyText"/>
        <w:spacing w:line="216" w:lineRule="exact"/>
        <w:ind w:left="4362"/>
      </w:pPr>
      <w:r>
        <w:rPr/>
        <w:t>University</w:t>
      </w:r>
      <w:r>
        <w:rPr>
          <w:spacing w:val="28"/>
        </w:rPr>
        <w:t> </w:t>
      </w:r>
      <w:r>
        <w:rPr/>
        <w:t>of</w:t>
      </w:r>
      <w:r>
        <w:rPr>
          <w:spacing w:val="29"/>
        </w:rPr>
        <w:t> </w:t>
      </w:r>
      <w:r>
        <w:rPr/>
        <w:t>Maryland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/>
        <w:t>College</w:t>
      </w:r>
      <w:r>
        <w:rPr>
          <w:spacing w:val="29"/>
        </w:rPr>
        <w:t> </w:t>
      </w:r>
      <w:r>
        <w:rPr/>
        <w:t>Park,</w:t>
      </w:r>
      <w:r>
        <w:rPr>
          <w:spacing w:val="29"/>
        </w:rPr>
        <w:t> </w:t>
      </w:r>
      <w:r>
        <w:rPr/>
        <w:t>MD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2026-02-15T13:46:35Z</dcterms:created>
  <dcterms:modified xsi:type="dcterms:W3CDTF">2026-02-15T13:46:35Z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