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3386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(000)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000-0000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email@email.com</w:t>
        </w:r>
      </w:hyperlink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ST</w:t>
      </w:r>
    </w:p>
    <w:p>
      <w:pPr>
        <w:pStyle w:val="BodyText"/>
        <w:spacing w:before="89"/>
        <w:rPr>
          <w:sz w:val="16"/>
        </w:rPr>
      </w:pPr>
    </w:p>
    <w:p>
      <w:pPr>
        <w:spacing w:before="0"/>
        <w:ind w:left="0" w:right="13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Logan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6"/>
          <w:sz w:val="74"/>
        </w:rPr>
        <w:t>Hall</w:t>
      </w:r>
    </w:p>
    <w:p>
      <w:pPr>
        <w:pStyle w:val="Heading2"/>
      </w:pPr>
      <w:r>
        <w:rPr>
          <w:color w:val="FFFFFF"/>
        </w:rPr>
        <w:t>Corporate</w:t>
      </w:r>
      <w:r>
        <w:rPr>
          <w:color w:val="FFFFFF"/>
          <w:spacing w:val="33"/>
        </w:rPr>
        <w:t> </w:t>
      </w:r>
      <w:r>
        <w:rPr>
          <w:color w:val="FFFFFF"/>
        </w:rPr>
        <w:t>Training</w:t>
      </w:r>
      <w:r>
        <w:rPr>
          <w:color w:val="FFFFFF"/>
          <w:spacing w:val="33"/>
        </w:rPr>
        <w:t> </w:t>
      </w:r>
      <w:r>
        <w:rPr>
          <w:color w:val="FFFFFF"/>
          <w:spacing w:val="-2"/>
        </w:rPr>
        <w:t>Videographer</w:t>
      </w:r>
    </w:p>
    <w:p>
      <w:pPr>
        <w:spacing w:before="178"/>
        <w:ind w:left="401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Corporate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Training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Videographer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focused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internal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learning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systems</w:t>
      </w:r>
    </w:p>
    <w:p>
      <w:pPr>
        <w:spacing w:line="273" w:lineRule="auto" w:before="26"/>
        <w:ind w:left="401" w:right="456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Videographer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success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producing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training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videos,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onboarding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content,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instructional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modules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for enterprise-level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companies. Adept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large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content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libraries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filming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technical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walkthroughs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align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learning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 development goals.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566" w:right="283"/>
        </w:sectPr>
      </w:pPr>
    </w:p>
    <w:p>
      <w:pPr>
        <w:pStyle w:val="Heading1"/>
        <w:spacing w:before="61"/>
      </w:pPr>
      <w:r>
        <w:rPr>
          <w:color w:val="F5F5F5"/>
        </w:rPr>
        <w:t>KEY</w:t>
      </w:r>
      <w:r>
        <w:rPr>
          <w:color w:val="F5F5F5"/>
          <w:spacing w:val="-6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122"/>
        <w:rPr>
          <w:b/>
          <w:sz w:val="24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15" w:lineRule="exact" w:before="0" w:after="0"/>
        <w:ind w:left="529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Corporate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Scripting</w:t>
      </w:r>
    </w:p>
    <w:p>
      <w:pPr>
        <w:pStyle w:val="Heading1"/>
        <w:spacing w:before="76"/>
      </w:pPr>
      <w:r>
        <w:rPr>
          <w:b w:val="0"/>
        </w:rPr>
        <w:br w:type="column"/>
      </w:r>
      <w:r>
        <w:rPr>
          <w:color w:val="9A2F16"/>
        </w:rPr>
        <w:t>PROFESSIONAL</w:t>
      </w:r>
      <w:r>
        <w:rPr>
          <w:color w:val="9A2F16"/>
          <w:spacing w:val="-15"/>
        </w:rPr>
        <w:t> </w:t>
      </w:r>
      <w:r>
        <w:rPr>
          <w:color w:val="9A2F16"/>
          <w:spacing w:val="-2"/>
        </w:rPr>
        <w:t>EXPERIENCE</w:t>
      </w:r>
    </w:p>
    <w:p>
      <w:pPr>
        <w:pStyle w:val="BodyText"/>
        <w:spacing w:before="174"/>
        <w:ind w:left="66"/>
      </w:pPr>
      <w:r>
        <w:rPr/>
        <w:t>Training</w:t>
      </w:r>
      <w:r>
        <w:rPr>
          <w:spacing w:val="38"/>
        </w:rPr>
        <w:t> </w:t>
      </w:r>
      <w:r>
        <w:rPr/>
        <w:t>Video</w:t>
      </w:r>
      <w:r>
        <w:rPr>
          <w:spacing w:val="39"/>
        </w:rPr>
        <w:t> </w:t>
      </w:r>
      <w:r>
        <w:rPr/>
        <w:t>Producer</w:t>
      </w:r>
      <w:r>
        <w:rPr>
          <w:spacing w:val="40"/>
        </w:rPr>
        <w:t> </w:t>
      </w:r>
      <w:r>
        <w:rPr>
          <w:position w:val="2"/>
        </w:rPr>
        <w:t>|</w:t>
      </w:r>
      <w:r>
        <w:rPr>
          <w:spacing w:val="40"/>
          <w:position w:val="2"/>
        </w:rPr>
        <w:t> </w:t>
      </w:r>
      <w:r>
        <w:rPr/>
        <w:t>Nexbridge</w:t>
      </w:r>
      <w:r>
        <w:rPr>
          <w:spacing w:val="39"/>
        </w:rPr>
        <w:t> </w:t>
      </w:r>
      <w:r>
        <w:rPr/>
        <w:t>Solutions,</w:t>
      </w:r>
      <w:r>
        <w:rPr>
          <w:spacing w:val="40"/>
        </w:rPr>
        <w:t> </w:t>
      </w:r>
      <w:r>
        <w:rPr/>
        <w:t>Houston,</w:t>
      </w:r>
      <w:r>
        <w:rPr>
          <w:spacing w:val="34"/>
        </w:rPr>
        <w:t> </w:t>
      </w:r>
      <w:r>
        <w:rPr/>
        <w:t>TX</w:t>
      </w:r>
      <w:r>
        <w:rPr>
          <w:spacing w:val="40"/>
        </w:rPr>
        <w:t> </w:t>
      </w:r>
      <w:r>
        <w:rPr>
          <w:spacing w:val="-10"/>
        </w:rPr>
        <w:t>,</w:t>
      </w:r>
    </w:p>
    <w:p>
      <w:pPr>
        <w:pStyle w:val="BodyText"/>
        <w:spacing w:before="24"/>
        <w:ind w:left="66"/>
      </w:pPr>
      <w:r>
        <w:rPr/>
        <w:t>March</w:t>
      </w:r>
      <w:r>
        <w:rPr>
          <w:spacing w:val="24"/>
        </w:rPr>
        <w:t> </w:t>
      </w:r>
      <w:r>
        <w:rPr/>
        <w:t>2017</w:t>
      </w:r>
      <w:r>
        <w:rPr>
          <w:spacing w:val="25"/>
        </w:rPr>
        <w:t> </w:t>
      </w:r>
      <w:r>
        <w:rPr/>
        <w:t>–</w:t>
      </w:r>
      <w:r>
        <w:rPr>
          <w:spacing w:val="24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283"/>
          <w:cols w:num="2" w:equalWidth="0">
            <w:col w:w="2869" w:space="609"/>
            <w:col w:w="7593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39" w:after="0"/>
        <w:ind w:left="53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Employee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Onboarding </w:t>
      </w:r>
      <w:r>
        <w:rPr>
          <w:spacing w:val="-2"/>
          <w:w w:val="105"/>
          <w:sz w:val="18"/>
        </w:rPr>
        <w:t>Content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3" w:lineRule="exact" w:before="59" w:after="0"/>
        <w:ind w:left="529" w:right="0" w:hanging="296"/>
        <w:jc w:val="left"/>
        <w:rPr>
          <w:position w:val="-4"/>
          <w:sz w:val="31"/>
        </w:rPr>
      </w:pPr>
      <w:r>
        <w:rPr>
          <w:spacing w:val="-5"/>
          <w:sz w:val="18"/>
        </w:rPr>
        <w:t>LMS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4" w:lineRule="auto" w:before="15" w:after="0"/>
        <w:ind w:left="531" w:right="475" w:hanging="298"/>
        <w:jc w:val="left"/>
        <w:rPr>
          <w:position w:val="-2"/>
          <w:sz w:val="31"/>
        </w:rPr>
      </w:pPr>
      <w:r>
        <w:rPr>
          <w:spacing w:val="-2"/>
          <w:w w:val="105"/>
          <w:sz w:val="18"/>
        </w:rPr>
        <w:t>Multi-Department Collaboration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57" w:after="0"/>
        <w:ind w:left="529" w:right="0" w:hanging="296"/>
        <w:jc w:val="left"/>
        <w:rPr>
          <w:position w:val="-4"/>
          <w:sz w:val="31"/>
        </w:rPr>
      </w:pPr>
      <w:r>
        <w:rPr>
          <w:sz w:val="18"/>
        </w:rPr>
        <w:t>Studio</w:t>
      </w:r>
      <w:r>
        <w:rPr>
          <w:spacing w:val="12"/>
          <w:sz w:val="18"/>
        </w:rPr>
        <w:t> </w:t>
      </w:r>
      <w:r>
        <w:rPr>
          <w:sz w:val="18"/>
        </w:rPr>
        <w:t>Camera</w:t>
      </w:r>
      <w:r>
        <w:rPr>
          <w:spacing w:val="13"/>
          <w:sz w:val="18"/>
        </w:rPr>
        <w:t> </w:t>
      </w:r>
      <w:r>
        <w:rPr>
          <w:spacing w:val="-4"/>
          <w:sz w:val="18"/>
        </w:rPr>
        <w:t>Setup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86" w:after="0"/>
        <w:ind w:left="531" w:right="52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Produced over 400 training and compliance videos across departments, helping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reduce onboarding time by 40%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60" w:after="0"/>
        <w:ind w:left="52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Worked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HR,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IT,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create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standardized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instructional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content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25" w:after="0"/>
        <w:ind w:left="531" w:right="1064" w:hanging="298"/>
        <w:jc w:val="left"/>
        <w:rPr>
          <w:position w:val="-4"/>
          <w:sz w:val="31"/>
        </w:rPr>
      </w:pPr>
      <w:r>
        <w:rPr>
          <w:w w:val="105"/>
          <w:sz w:val="18"/>
        </w:rPr>
        <w:t>Organized and tagged media in internal LMS platforms for employee </w:t>
      </w:r>
      <w:r>
        <w:rPr>
          <w:spacing w:val="-2"/>
          <w:w w:val="105"/>
          <w:sz w:val="18"/>
        </w:rPr>
        <w:t>accessibility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420" w:bottom="280" w:left="566" w:right="283"/>
          <w:cols w:num="2" w:equalWidth="0">
            <w:col w:w="2448" w:space="1067"/>
            <w:col w:w="7556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6" w:lineRule="exact" w:before="1" w:after="0"/>
        <w:ind w:left="529" w:right="0" w:hanging="296"/>
        <w:jc w:val="left"/>
        <w:rPr>
          <w:position w:val="-4"/>
          <w:sz w:val="31"/>
        </w:rPr>
      </w:pPr>
      <w:r>
        <w:rPr>
          <w:sz w:val="18"/>
        </w:rPr>
        <w:t>Teleprompter</w:t>
      </w:r>
      <w:r>
        <w:rPr>
          <w:spacing w:val="9"/>
          <w:sz w:val="18"/>
        </w:rPr>
        <w:t> </w:t>
      </w:r>
      <w:r>
        <w:rPr>
          <w:spacing w:val="-4"/>
          <w:sz w:val="18"/>
        </w:rPr>
        <w:t>Usage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Video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Compression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166" w:lineRule="exact" w:before="0" w:after="0"/>
        <w:ind w:left="529" w:right="0" w:hanging="296"/>
        <w:jc w:val="left"/>
        <w:rPr>
          <w:position w:val="-4"/>
          <w:sz w:val="31"/>
        </w:rPr>
      </w:pPr>
      <w:r>
        <w:rPr>
          <w:sz w:val="18"/>
        </w:rPr>
        <w:t>Voiceover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Syncing</w:t>
      </w:r>
    </w:p>
    <w:p>
      <w:pPr>
        <w:pStyle w:val="BodyText"/>
        <w:spacing w:before="166"/>
        <w:ind w:left="233"/>
      </w:pPr>
      <w:r>
        <w:rPr/>
        <w:br w:type="column"/>
      </w:r>
      <w:r>
        <w:rPr>
          <w:w w:val="105"/>
        </w:rPr>
        <w:t>Video</w:t>
      </w:r>
      <w:r>
        <w:rPr>
          <w:spacing w:val="6"/>
          <w:w w:val="105"/>
        </w:rPr>
        <w:t> </w:t>
      </w:r>
      <w:r>
        <w:rPr>
          <w:w w:val="105"/>
        </w:rPr>
        <w:t>Production</w:t>
      </w:r>
      <w:r>
        <w:rPr>
          <w:spacing w:val="6"/>
          <w:w w:val="105"/>
        </w:rPr>
        <w:t> </w:t>
      </w:r>
      <w:r>
        <w:rPr>
          <w:w w:val="105"/>
        </w:rPr>
        <w:t>Coordinator</w:t>
      </w:r>
      <w:r>
        <w:rPr>
          <w:spacing w:val="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Lone</w:t>
      </w:r>
      <w:r>
        <w:rPr>
          <w:spacing w:val="6"/>
          <w:w w:val="105"/>
        </w:rPr>
        <w:t> </w:t>
      </w:r>
      <w:r>
        <w:rPr>
          <w:w w:val="105"/>
        </w:rPr>
        <w:t>Star</w:t>
      </w:r>
      <w:r>
        <w:rPr>
          <w:spacing w:val="4"/>
          <w:w w:val="105"/>
        </w:rPr>
        <w:t> </w:t>
      </w:r>
      <w:r>
        <w:rPr>
          <w:w w:val="105"/>
        </w:rPr>
        <w:t>Tech</w:t>
      </w:r>
      <w:r>
        <w:rPr>
          <w:spacing w:val="6"/>
          <w:w w:val="105"/>
        </w:rPr>
        <w:t> </w:t>
      </w:r>
      <w:r>
        <w:rPr>
          <w:w w:val="105"/>
        </w:rPr>
        <w:t>Co.,</w:t>
      </w:r>
      <w:r>
        <w:rPr>
          <w:spacing w:val="7"/>
          <w:w w:val="105"/>
        </w:rPr>
        <w:t> </w:t>
      </w:r>
      <w:r>
        <w:rPr>
          <w:w w:val="105"/>
        </w:rPr>
        <w:t>Houston,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TX,</w:t>
      </w:r>
    </w:p>
    <w:p>
      <w:pPr>
        <w:pStyle w:val="BodyText"/>
        <w:spacing w:before="25"/>
        <w:ind w:left="233"/>
      </w:pPr>
      <w:r>
        <w:rPr/>
        <w:t>May</w:t>
      </w:r>
      <w:r>
        <w:rPr>
          <w:spacing w:val="27"/>
        </w:rPr>
        <w:t> </w:t>
      </w:r>
      <w:r>
        <w:rPr/>
        <w:t>2013</w:t>
      </w:r>
      <w:r>
        <w:rPr>
          <w:spacing w:val="28"/>
        </w:rPr>
        <w:t> </w:t>
      </w:r>
      <w:r>
        <w:rPr/>
        <w:t>–</w:t>
      </w:r>
      <w:r>
        <w:rPr>
          <w:spacing w:val="28"/>
        </w:rPr>
        <w:t> </w:t>
      </w:r>
      <w:r>
        <w:rPr/>
        <w:t>February</w:t>
      </w:r>
      <w:r>
        <w:rPr>
          <w:spacing w:val="28"/>
        </w:rPr>
        <w:t> </w:t>
      </w:r>
      <w:r>
        <w:rPr>
          <w:spacing w:val="-4"/>
        </w:rPr>
        <w:t>2017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283"/>
          <w:cols w:num="2" w:equalWidth="0">
            <w:col w:w="2262" w:space="1049"/>
            <w:col w:w="7760"/>
          </w:cols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139"/>
        <w:rPr>
          <w:sz w:val="24"/>
        </w:rPr>
      </w:pPr>
    </w:p>
    <w:p>
      <w:pPr>
        <w:pStyle w:val="Heading1"/>
      </w:pPr>
      <w:r>
        <w:rPr>
          <w:color w:val="F5F5F5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361" w:val="left" w:leader="none"/>
          <w:tab w:pos="363" w:val="left" w:leader="none"/>
        </w:tabs>
        <w:spacing w:line="201" w:lineRule="auto" w:before="39" w:after="0"/>
        <w:ind w:left="363" w:right="15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Created safety training videos and product knowledge modules for internal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remote staff</w:t>
      </w:r>
    </w:p>
    <w:p>
      <w:pPr>
        <w:pStyle w:val="ListParagraph"/>
        <w:numPr>
          <w:ilvl w:val="0"/>
          <w:numId w:val="2"/>
        </w:numPr>
        <w:tabs>
          <w:tab w:pos="361" w:val="left" w:leader="none"/>
          <w:tab w:pos="363" w:val="left" w:leader="none"/>
        </w:tabs>
        <w:spacing w:line="201" w:lineRule="auto" w:before="82" w:after="0"/>
        <w:ind w:left="363" w:right="865" w:hanging="298"/>
        <w:jc w:val="left"/>
        <w:rPr>
          <w:sz w:val="18"/>
        </w:rPr>
      </w:pPr>
      <w:r>
        <w:rPr>
          <w:w w:val="105"/>
          <w:sz w:val="18"/>
        </w:rPr>
        <w:t>Helped transition video assets into an online library used by over 2,000 </w:t>
      </w:r>
      <w:r>
        <w:rPr>
          <w:spacing w:val="-2"/>
          <w:w w:val="105"/>
          <w:sz w:val="18"/>
        </w:rPr>
        <w:t>employees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20" w:bottom="280" w:left="566" w:right="283"/>
          <w:cols w:num="2" w:equalWidth="0">
            <w:col w:w="1486" w:space="2197"/>
            <w:col w:w="7388"/>
          </w:cols>
        </w:sectPr>
      </w:pPr>
    </w:p>
    <w:p>
      <w:pPr>
        <w:pStyle w:val="BodyText"/>
        <w:spacing w:before="16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343162"/>
                            <a:ext cx="9525" cy="836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629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687"/>
                                </a:lnTo>
                                <a:lnTo>
                                  <a:pt x="0" y="5753087"/>
                                </a:lnTo>
                                <a:lnTo>
                                  <a:pt x="0" y="8362924"/>
                                </a:lnTo>
                                <a:lnTo>
                                  <a:pt x="9525" y="8362924"/>
                                </a:lnTo>
                                <a:lnTo>
                                  <a:pt x="9525" y="5753087"/>
                                </a:lnTo>
                                <a:lnTo>
                                  <a:pt x="9525" y="2666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0130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343149"/>
                            <a:ext cx="9525" cy="4933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933950">
                                <a:moveTo>
                                  <a:pt x="9524" y="4933949"/>
                                </a:moveTo>
                                <a:lnTo>
                                  <a:pt x="0" y="49339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933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628899"/>
                            <a:ext cx="19812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71475">
                                <a:moveTo>
                                  <a:pt x="0" y="371474"/>
                                </a:moveTo>
                                <a:lnTo>
                                  <a:pt x="1981199" y="3714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28899"/>
                            <a:ext cx="304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71475">
                                <a:moveTo>
                                  <a:pt x="304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5353049"/>
                            <a:ext cx="19812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71475">
                                <a:moveTo>
                                  <a:pt x="0" y="371474"/>
                                </a:moveTo>
                                <a:lnTo>
                                  <a:pt x="1981199" y="3714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5353049"/>
                            <a:ext cx="304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71475">
                                <a:moveTo>
                                  <a:pt x="304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shape style="position:absolute;left:3809;top:3690;width:15;height:13170" id="docshape2" coordorigin="3810,3690" coordsize="15,13170" path="m3825,3690l3810,3690,3810,4110,3810,12750,3810,16860,3825,16860,3825,12750,3825,4110,3825,3690xe" filled="true" fillcolor="#c18f00" stroked="false">
                  <v:path arrowok="t"/>
                  <v:fill type="solid"/>
                </v:shape>
                <v:rect style="position:absolute;left:0;top:0;width:11919;height:3690" id="docshape3" filled="true" fillcolor="#9a2f16" stroked="false">
                  <v:fill type="solid"/>
                </v:rect>
                <v:shape style="position:absolute;left:11220;top:3170;width:699;height:550" id="docshape4" coordorigin="11220,3170" coordsize="699,550" path="m11918,3720l11220,3720,11918,3170,11918,3720xe" filled="true" fillcolor="#ffffff" stroked="false">
                  <v:path arrowok="t"/>
                  <v:fill type="solid"/>
                </v:shape>
                <v:rect style="position:absolute;left:3810;top:3690;width:15;height:7770" id="docshape5" filled="true" fillcolor="#c18f00" stroked="false">
                  <v:fill type="solid"/>
                </v:rect>
                <v:rect style="position:absolute;left:480;top:4140;width:3120;height:585" id="docshape6" filled="true" fillcolor="#9a2f16" stroked="false">
                  <v:fill opacity="32899f" type="solid"/>
                </v:rect>
                <v:rect style="position:absolute;left:0;top:4140;width:480;height:585" id="docshape7" filled="true" fillcolor="#fae4cc" stroked="false">
                  <v:fill type="solid"/>
                </v:rect>
                <v:rect style="position:absolute;left:480;top:8430;width:3120;height:585" id="docshape8" filled="true" fillcolor="#9a2f16" stroked="false">
                  <v:fill opacity="32899f" type="solid"/>
                </v:rect>
                <v:rect style="position:absolute;left:0;top:8430;width:480;height:58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line="261" w:lineRule="auto" w:before="1"/>
        <w:ind w:left="233" w:right="8108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Arts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Instructional Media | 2013</w:t>
      </w:r>
    </w:p>
    <w:p>
      <w:pPr>
        <w:pStyle w:val="BodyText"/>
        <w:spacing w:before="106"/>
      </w:pPr>
    </w:p>
    <w:p>
      <w:pPr>
        <w:pStyle w:val="BodyText"/>
        <w:spacing w:line="261" w:lineRule="auto"/>
        <w:ind w:left="233" w:right="8108"/>
      </w:pPr>
      <w:r>
        <w:rPr/>
        <w:t>University of Houston, Houston, </w:t>
      </w:r>
      <w:r>
        <w:rPr>
          <w:spacing w:val="-6"/>
        </w:rPr>
        <w:t>TX</w:t>
      </w:r>
    </w:p>
    <w:sectPr>
      <w:type w:val="continuous"/>
      <w:pgSz w:w="11920" w:h="16860"/>
      <w:pgMar w:top="420" w:bottom="28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6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7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8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0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3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0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12" w:right="13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2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2026-02-15T18:01:00Z</dcterms:created>
  <dcterms:modified xsi:type="dcterms:W3CDTF">2026-02-15T18:01:00Z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