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514600"/>
                                </a:moveTo>
                                <a:lnTo>
                                  <a:pt x="0" y="2514600"/>
                                </a:lnTo>
                                <a:lnTo>
                                  <a:pt x="0" y="2809862"/>
                                </a:lnTo>
                                <a:lnTo>
                                  <a:pt x="4901184" y="2809862"/>
                                </a:lnTo>
                                <a:lnTo>
                                  <a:pt x="4901184" y="2514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219437"/>
                                </a:lnTo>
                                <a:lnTo>
                                  <a:pt x="0" y="3219437"/>
                                </a:lnTo>
                                <a:lnTo>
                                  <a:pt x="0" y="92582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99" y="28098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2238375"/>
                          </a:xfrm>
                          <a:prstGeom prst="rect">
                            <a:avLst/>
                          </a:pr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50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w w:val="95"/>
                                  <w:sz w:val="82"/>
                                </w:rPr>
                                <w:t>Blake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31"/>
                                  <w:w w:val="11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0F2973"/>
                                  <w:spacing w:val="9"/>
                                  <w:w w:val="110"/>
                                  <w:sz w:val="82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19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z w:val="29"/>
                                </w:rPr>
                                <w:t>Reggio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2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z w:val="29"/>
                                </w:rPr>
                                <w:t>Emilia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2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2"/>
                                  <w:sz w:val="29"/>
                                </w:rPr>
                                <w:t>Educator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Inspired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Early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Educator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rooted in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Reggio Emilia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16"/>
                                </w:rPr>
                                <w:t>philosophy</w:t>
                              </w:r>
                            </w:p>
                            <w:p>
                              <w:pPr>
                                <w:spacing w:line="271" w:lineRule="auto" w:before="25"/>
                                <w:ind w:left="873" w:right="88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Preschool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Teacher</w:t>
                              </w:r>
                              <w:r>
                                <w:rPr>
                                  <w:color w:val="000000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8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guiding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student-led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exploration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Reggio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Emilia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environments.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Specializes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 project-based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learning,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documentation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panels,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designing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environments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wonder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inquiry.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about giving children ownership of their learning.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66999" y="2514600"/>
                            <a:ext cx="4901565" cy="8190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9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66" w:lineRule="auto" w:before="0"/>
                                <w:ind w:left="263" w:right="66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Lead Reggio Emilia Teacher</w:t>
                              </w:r>
                              <w:r>
                                <w:rPr>
                                  <w:spacing w:val="2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9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Maple Grove Preschool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 Minneapolis, MN</w:t>
                              </w:r>
                              <w:r>
                                <w:rPr>
                                  <w:spacing w:val="2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August 2019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4" w:lineRule="auto" w:before="180"/>
                                <w:ind w:left="877" w:right="405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Co-developed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long-term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classroom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projects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based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student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curiosity, resulting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20%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longer</w:t>
                              </w:r>
                              <w:r>
                                <w:rPr>
                                  <w:spacing w:val="3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engagement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during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learning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centers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8" w:lineRule="auto" w:before="59"/>
                                <w:ind w:left="877" w:right="727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Maintained detailed child portfolios and facilitated quarterly learning presentations for parents</w:t>
                              </w:r>
                            </w:p>
                            <w:p>
                              <w:pPr>
                                <w:spacing w:line="240" w:lineRule="auto" w:before="138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83" w:lineRule="auto" w:before="0"/>
                                <w:ind w:left="263" w:right="1942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Assistant Teacher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Discovery Roots School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St. Paul, MN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August 2016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July 2019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8" w:lineRule="auto" w:before="135"/>
                                <w:ind w:left="877" w:right="899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Supported emergent curriculum planning and participated in team</w:t>
                              </w:r>
                              <w:r>
                                <w:rPr>
                                  <w:spacing w:val="8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reflections to evolve classroom practice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14649" y="2809875"/>
                            <a:ext cx="4653915" cy="4095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8"/>
                                <w:ind w:left="357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5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F2973"/>
                                  <w:spacing w:val="-2"/>
                                  <w:sz w:val="2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9840" id="docshapegroup1" coordorigin="0,0" coordsize="11919,16858">
                <v:shape style="position:absolute;left:4199;top:0;width:7719;height:16858" id="docshape2" coordorigin="4200,0" coordsize="7719,16858" path="m11918,3960l4200,3960,4200,4425,11918,4425,11918,3960xm11918,0l4200,0,4200,435,11918,435,11918,0xm11918,8360l11918,8360,11918,5070,4200,5070,4200,14580,4200,14580,4200,16858,11918,16858,11918,8360xe" filled="true" fillcolor="#f5f5f5" stroked="false">
                  <v:path arrowok="t"/>
                  <v:fill type="solid"/>
                </v:shape>
                <v:rect style="position:absolute;left:4200;top:4425;width:390;height:645" id="docshape3" filled="true" fillcolor="#0f29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3525" type="#_x0000_t202" id="docshape4" filled="true" fillcolor="#0f2973" stroked="false">
                  <v:textbox inset="0,0,0,0">
                    <w:txbxContent>
                      <w:p>
                        <w:pPr>
                          <w:spacing w:before="450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82"/>
                          </w:rPr>
                        </w:pPr>
                        <w:r>
                          <w:rPr>
                            <w:rFonts w:ascii="Verdana"/>
                            <w:b/>
                            <w:color w:val="0F2973"/>
                            <w:w w:val="95"/>
                            <w:sz w:val="82"/>
                          </w:rPr>
                          <w:t>Blake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pacing w:val="31"/>
                            <w:w w:val="110"/>
                            <w:sz w:val="82"/>
                          </w:rPr>
                          <w:t> </w:t>
                        </w:r>
                        <w:r>
                          <w:rPr>
                            <w:rFonts w:ascii="Calibri"/>
                            <w:color w:val="0F2973"/>
                            <w:spacing w:val="9"/>
                            <w:w w:val="110"/>
                            <w:sz w:val="82"/>
                          </w:rPr>
                          <w:t>Allen</w:t>
                        </w:r>
                      </w:p>
                      <w:p>
                        <w:pPr>
                          <w:spacing w:before="119"/>
                          <w:ind w:left="873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Verdana"/>
                            <w:b/>
                            <w:color w:val="0F2973"/>
                            <w:sz w:val="29"/>
                          </w:rPr>
                          <w:t>Reggio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pacing w:val="-24"/>
                            <w:sz w:val="29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z w:val="29"/>
                          </w:rPr>
                          <w:t>Emilia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pacing w:val="-23"/>
                            <w:sz w:val="29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pacing w:val="-2"/>
                            <w:sz w:val="29"/>
                          </w:rPr>
                          <w:t>Educator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Inspired</w:t>
                        </w:r>
                        <w:r>
                          <w:rPr>
                            <w:b/>
                            <w:color w:val="000000"/>
                            <w:spacing w:val="-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Early</w:t>
                        </w:r>
                        <w:r>
                          <w:rPr>
                            <w:b/>
                            <w:color w:val="000000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Educator</w:t>
                        </w:r>
                        <w:r>
                          <w:rPr>
                            <w:b/>
                            <w:color w:val="000000"/>
                            <w:spacing w:val="-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rooted in</w:t>
                        </w:r>
                        <w:r>
                          <w:rPr>
                            <w:b/>
                            <w:color w:val="000000"/>
                            <w:spacing w:val="-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the</w:t>
                        </w:r>
                        <w:r>
                          <w:rPr>
                            <w:b/>
                            <w:color w:val="000000"/>
                            <w:spacing w:val="-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Reggio Emilia</w:t>
                        </w:r>
                        <w:r>
                          <w:rPr>
                            <w:b/>
                            <w:color w:val="000000"/>
                            <w:spacing w:val="-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16"/>
                          </w:rPr>
                          <w:t>philosophy</w:t>
                        </w:r>
                      </w:p>
                      <w:p>
                        <w:pPr>
                          <w:spacing w:line="271" w:lineRule="auto" w:before="25"/>
                          <w:ind w:left="873" w:right="88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Preschool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Teacher</w:t>
                        </w:r>
                        <w:r>
                          <w:rPr>
                            <w:color w:val="000000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8</w:t>
                        </w:r>
                        <w:r>
                          <w:rPr>
                            <w:color w:val="000000"/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guiding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student-led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exploration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Reggio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Emilia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environments.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Specializes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 project-based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learning,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documentation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panels,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designing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environments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wonder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inquiry.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about giving children ownership of their learning.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200;top:3960;width:7719;height:12898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9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66" w:lineRule="auto" w:before="0"/>
                          <w:ind w:left="263" w:right="666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Lead Reggio Emilia Teacher</w:t>
                        </w:r>
                        <w:r>
                          <w:rPr>
                            <w:spacing w:val="2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29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Maple Grove Preschool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sz w:val="18"/>
                          </w:rPr>
                          <w:t> Minneapolis, MN</w:t>
                        </w:r>
                        <w:r>
                          <w:rPr>
                            <w:spacing w:val="2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August 2019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4" w:lineRule="auto" w:before="180"/>
                          <w:ind w:left="877" w:right="405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Co-developed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long-term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classroom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projects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based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on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student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curiosity, resulting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20%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longer</w:t>
                        </w:r>
                        <w:r>
                          <w:rPr>
                            <w:spacing w:val="3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engagement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during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learning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centers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8" w:lineRule="auto" w:before="59"/>
                          <w:ind w:left="877" w:right="727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Maintained detailed child portfolios and facilitated quarterly learning presentations for parents</w:t>
                        </w:r>
                      </w:p>
                      <w:p>
                        <w:pPr>
                          <w:spacing w:line="240" w:lineRule="auto" w:before="138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83" w:lineRule="auto" w:before="0"/>
                          <w:ind w:left="263" w:right="1942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Assistant Teacher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Discovery Roots School </w:t>
                        </w:r>
                        <w:r>
                          <w:rPr>
                            <w:w w:val="85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St. Paul, MN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August 2016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July 2019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8" w:lineRule="auto" w:before="135"/>
                          <w:ind w:left="877" w:right="899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Supported emergent curriculum planning and participated in team</w:t>
                        </w:r>
                        <w:r>
                          <w:rPr>
                            <w:spacing w:val="8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reflections to evolve classroom practice</w:t>
                        </w:r>
                      </w:p>
                    </w:txbxContent>
                  </v:textbox>
                  <w10:wrap type="none"/>
                </v:shape>
                <v:shape style="position:absolute;left:4590;top:4425;width:7329;height:645" type="#_x0000_t202" id="docshape6" filled="true" fillcolor="#d9d9d9" stroked="false">
                  <v:textbox inset="0,0,0,0">
                    <w:txbxContent>
                      <w:p>
                        <w:pPr>
                          <w:spacing w:before="128"/>
                          <w:ind w:left="357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Verdana"/>
                            <w:b/>
                            <w:color w:val="0F2973"/>
                            <w:spacing w:val="-5"/>
                            <w:sz w:val="29"/>
                          </w:rPr>
                          <w:t>PROFESSIONAL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F2973"/>
                            <w:spacing w:val="-2"/>
                            <w:sz w:val="29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7620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7620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line="254" w:lineRule="auto" w:before="218"/>
                              <w:ind w:left="353" w:right="983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PERSONAL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0"/>
                                <w:sz w:val="29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60pt;mso-position-horizontal-relative:char;mso-position-vertical-relative:line" type="#_x0000_t202" id="docshape7" filled="true" fillcolor="#0f2973" stroked="false">
                <w10:anchorlock/>
                <v:textbox inset="0,0,0,0">
                  <w:txbxContent>
                    <w:p>
                      <w:pPr>
                        <w:spacing w:line="254" w:lineRule="auto" w:before="218"/>
                        <w:ind w:left="353" w:right="983" w:firstLine="0"/>
                        <w:jc w:val="left"/>
                        <w:rPr>
                          <w:rFonts w:ascii="Verdan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9"/>
                        </w:rPr>
                        <w:t>PERSONAL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0"/>
                          <w:sz w:val="29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53"/>
        <w:rPr>
          <w:rFonts w:ascii="Times New Roman"/>
        </w:rPr>
      </w:pPr>
    </w:p>
    <w:p>
      <w:pPr>
        <w:pStyle w:val="BodyText"/>
        <w:spacing w:line="398" w:lineRule="auto"/>
        <w:ind w:left="554" w:right="7093"/>
      </w:pPr>
      <w:r>
        <w:rPr>
          <w:position w:val="-13"/>
        </w:rPr>
        <w:drawing>
          <wp:inline distT="0" distB="0" distL="0" distR="0">
            <wp:extent cx="224249" cy="258250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49" cy="25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9"/>
        </w:rPr>
        <w:drawing>
          <wp:inline distT="0" distB="0" distL="0" distR="0">
            <wp:extent cx="224229" cy="219075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before="5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122050</wp:posOffset>
                </wp:positionV>
                <wp:extent cx="2324100" cy="523875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218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610264pt;width:183pt;height:41.25pt;mso-position-horizontal-relative:page;mso-position-vertical-relative:paragraph;z-index:-15728128;mso-wrap-distance-left:0;mso-wrap-distance-right:0" type="#_x0000_t202" id="docshape8" filled="true" fillcolor="#0f2973" stroked="false">
                <v:textbox inset="0,0,0,0">
                  <w:txbxContent>
                    <w:p>
                      <w:pPr>
                        <w:spacing w:before="218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76"/>
      </w:pPr>
    </w:p>
    <w:p>
      <w:pPr>
        <w:pStyle w:val="BodyText"/>
        <w:spacing w:line="276" w:lineRule="auto" w:before="1"/>
        <w:ind w:left="557" w:right="7093"/>
      </w:pPr>
      <w:r>
        <w:rPr/>
        <w:t>Bachelor of Arts in Human Development </w:t>
      </w:r>
      <w:r>
        <w:rPr>
          <w:w w:val="85"/>
        </w:rPr>
        <w:t>| </w:t>
      </w:r>
      <w:r>
        <w:rPr/>
        <w:t>2016</w:t>
      </w:r>
    </w:p>
    <w:p>
      <w:pPr>
        <w:pStyle w:val="BodyText"/>
        <w:spacing w:before="75"/>
      </w:pPr>
    </w:p>
    <w:p>
      <w:pPr>
        <w:pStyle w:val="BodyText"/>
        <w:ind w:left="557"/>
      </w:pP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Minnesota</w:t>
      </w:r>
    </w:p>
    <w:p>
      <w:pPr>
        <w:pStyle w:val="BodyText"/>
        <w:spacing w:before="16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270052</wp:posOffset>
                </wp:positionV>
                <wp:extent cx="2324100" cy="53340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218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9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263958pt;width:183pt;height:42pt;mso-position-horizontal-relative:page;mso-position-vertical-relative:paragraph;z-index:-15727616;mso-wrap-distance-left:0;mso-wrap-distance-right:0" type="#_x0000_t202" id="docshape9" filled="true" fillcolor="#0f2973" stroked="false">
                <v:textbox inset="0,0,0,0">
                  <w:txbxContent>
                    <w:p>
                      <w:pPr>
                        <w:spacing w:before="218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9"/>
                          <w:sz w:val="29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5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Atelier-Inspired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3" w:after="0"/>
        <w:ind w:left="855" w:right="7237" w:hanging="298"/>
        <w:jc w:val="left"/>
        <w:rPr>
          <w:sz w:val="18"/>
        </w:rPr>
      </w:pPr>
      <w:r>
        <w:rPr>
          <w:w w:val="110"/>
          <w:sz w:val="18"/>
        </w:rPr>
        <w:t>Classroom Environment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32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Child-Led</w:t>
      </w:r>
      <w:r>
        <w:rPr>
          <w:spacing w:val="24"/>
          <w:w w:val="110"/>
          <w:sz w:val="18"/>
        </w:rPr>
        <w:t> </w:t>
      </w:r>
      <w:r>
        <w:rPr>
          <w:spacing w:val="-2"/>
          <w:w w:val="110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2" w:after="0"/>
        <w:ind w:left="855" w:right="7547" w:hanging="298"/>
        <w:jc w:val="left"/>
        <w:rPr>
          <w:sz w:val="18"/>
        </w:rPr>
      </w:pPr>
      <w:r>
        <w:rPr>
          <w:w w:val="105"/>
          <w:sz w:val="18"/>
        </w:rPr>
        <w:t>Collaborative Parent </w:t>
      </w:r>
      <w:r>
        <w:rPr>
          <w:spacing w:val="-2"/>
          <w:w w:val="105"/>
          <w:sz w:val="18"/>
        </w:rPr>
        <w:t>Relationships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32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Documentation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Display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spacing w:val="4"/>
          <w:w w:val="105"/>
          <w:sz w:val="18"/>
        </w:rPr>
        <w:t>Inquiry-Based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Long-term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2026-02-12T04:42:21Z</dcterms:created>
  <dcterms:modified xsi:type="dcterms:W3CDTF">2026-02-12T04:42:21Z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