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9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0"/>
          <w:w w:val="105"/>
          <w:sz w:val="70"/>
        </w:rPr>
        <w:t>Mark</w:t>
      </w:r>
      <w:r>
        <w:rPr>
          <w:rFonts w:ascii="Arial"/>
          <w:b/>
          <w:color w:val="FFFFFF"/>
          <w:spacing w:val="6"/>
          <w:w w:val="105"/>
          <w:sz w:val="70"/>
        </w:rPr>
        <w:t> </w:t>
      </w:r>
      <w:r>
        <w:rPr>
          <w:rFonts w:ascii="Microsoft Sans Serif"/>
          <w:color w:val="FFFFFF"/>
          <w:spacing w:val="10"/>
          <w:w w:val="105"/>
          <w:sz w:val="70"/>
        </w:rPr>
        <w:t>Robertson</w:t>
      </w:r>
    </w:p>
    <w:p>
      <w:pPr>
        <w:pStyle w:val="Heading1"/>
      </w:pPr>
      <w:r>
        <w:rPr>
          <w:color w:val="FFFFFF"/>
        </w:rPr>
        <w:t>Automotive</w:t>
      </w:r>
      <w:r>
        <w:rPr>
          <w:color w:val="FFFFFF"/>
          <w:spacing w:val="14"/>
        </w:rPr>
        <w:t> </w:t>
      </w:r>
      <w:r>
        <w:rPr>
          <w:color w:val="FFFFFF"/>
        </w:rPr>
        <w:t>Customer</w:t>
      </w:r>
      <w:r>
        <w:rPr>
          <w:color w:val="FFFFFF"/>
          <w:spacing w:val="14"/>
        </w:rPr>
        <w:t> </w:t>
      </w:r>
      <w:r>
        <w:rPr>
          <w:color w:val="FFFFFF"/>
        </w:rPr>
        <w:t>Service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Representative</w:t>
      </w:r>
    </w:p>
    <w:p>
      <w:pPr>
        <w:spacing w:line="266" w:lineRule="auto" w:before="168"/>
        <w:ind w:left="3867" w:right="5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Automotive Customer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Service Specialist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Warranty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Service Expertise </w:t>
      </w:r>
      <w:r>
        <w:rPr>
          <w:color w:val="FFFFFF"/>
          <w:w w:val="105"/>
          <w:sz w:val="18"/>
        </w:rPr>
        <w:t>Customer service representative with four years of experience assisting clients with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vehicle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service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inquiries,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warranty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claims,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repair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275"/>
      </w:pPr>
      <w:r>
        <w:rPr>
          <w:w w:val="105"/>
        </w:rPr>
        <w:t>AUTOMOTIVE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REPRESENTATIVE</w:t>
      </w:r>
      <w:r>
        <w:rPr>
          <w:spacing w:val="56"/>
          <w:w w:val="105"/>
        </w:rPr>
        <w:t> </w:t>
      </w:r>
      <w:r>
        <w:rPr>
          <w:w w:val="85"/>
        </w:rPr>
        <w:t>|</w:t>
      </w:r>
      <w:r>
        <w:rPr>
          <w:spacing w:val="56"/>
          <w:w w:val="105"/>
        </w:rPr>
        <w:t> </w:t>
      </w:r>
      <w:r>
        <w:rPr>
          <w:w w:val="105"/>
        </w:rPr>
        <w:t>XYZ</w:t>
      </w:r>
      <w:r>
        <w:rPr>
          <w:spacing w:val="35"/>
          <w:w w:val="105"/>
        </w:rPr>
        <w:t> </w:t>
      </w:r>
      <w:r>
        <w:rPr>
          <w:w w:val="105"/>
        </w:rPr>
        <w:t>AUTO</w:t>
      </w:r>
      <w:r>
        <w:rPr>
          <w:spacing w:val="40"/>
          <w:w w:val="105"/>
        </w:rPr>
        <w:t> </w:t>
      </w:r>
      <w:r>
        <w:rPr>
          <w:w w:val="105"/>
        </w:rPr>
        <w:t>GROUP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line="195" w:lineRule="exact"/>
        <w:ind w:left="35"/>
      </w:pPr>
      <w:r>
        <w:rPr>
          <w:w w:val="115"/>
        </w:rPr>
        <w:t>JUNE</w:t>
      </w:r>
      <w:r>
        <w:rPr>
          <w:spacing w:val="-6"/>
          <w:w w:val="115"/>
        </w:rPr>
        <w:t> </w:t>
      </w:r>
      <w:r>
        <w:rPr>
          <w:w w:val="115"/>
        </w:rPr>
        <w:t>2021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6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/>
        <w:t>City,</w:t>
      </w:r>
      <w:r>
        <w:rPr>
          <w:spacing w:val="11"/>
        </w:rPr>
        <w:t> </w:t>
      </w:r>
      <w:r>
        <w:rPr/>
        <w:t>ST</w:t>
      </w:r>
      <w:r>
        <w:rPr>
          <w:spacing w:val="5"/>
        </w:rPr>
        <w:t> </w:t>
      </w:r>
      <w:r>
        <w:rPr>
          <w:spacing w:val="-2"/>
        </w:rPr>
        <w:t>98765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28" w:after="0"/>
        <w:ind w:left="984" w:right="1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inquiries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regarding vehicle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warranty claims, reducing escalations by 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739" w:hanging="298"/>
        <w:jc w:val="left"/>
        <w:rPr>
          <w:sz w:val="18"/>
        </w:rPr>
      </w:pPr>
      <w:r>
        <w:rPr>
          <w:w w:val="105"/>
          <w:sz w:val="18"/>
        </w:rPr>
        <w:t>Schedule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appointments,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</w:t>
      </w:r>
      <w:r>
        <w:rPr>
          <w:spacing w:val="-2"/>
          <w:w w:val="105"/>
          <w:sz w:val="18"/>
        </w:rPr>
        <w:t>convenience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129" w:hanging="298"/>
        <w:jc w:val="left"/>
        <w:rPr>
          <w:sz w:val="18"/>
        </w:rPr>
      </w:pPr>
      <w:r>
        <w:rPr>
          <w:w w:val="105"/>
          <w:sz w:val="18"/>
        </w:rPr>
        <w:t>Assisted in implementing a loyalty program that increased repeat service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visits by 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60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0" w:after="0"/>
        <w:ind w:left="537" w:right="122" w:hanging="298"/>
        <w:jc w:val="left"/>
        <w:rPr>
          <w:sz w:val="18"/>
        </w:rPr>
      </w:pPr>
      <w:r>
        <w:rPr>
          <w:w w:val="105"/>
          <w:sz w:val="18"/>
        </w:rPr>
        <w:t>Vehicle service and repair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677" w:hanging="298"/>
        <w:jc w:val="left"/>
        <w:rPr>
          <w:sz w:val="18"/>
        </w:rPr>
      </w:pPr>
      <w:r>
        <w:rPr>
          <w:w w:val="105"/>
          <w:sz w:val="18"/>
        </w:rPr>
        <w:t>Warranty and recall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613" w:hanging="298"/>
        <w:jc w:val="left"/>
        <w:rPr>
          <w:sz w:val="18"/>
        </w:rPr>
      </w:pPr>
      <w:r>
        <w:rPr>
          <w:w w:val="105"/>
          <w:sz w:val="18"/>
        </w:rPr>
        <w:t>Customer complaint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35" w:after="0"/>
        <w:ind w:left="537" w:right="0" w:hanging="298"/>
        <w:jc w:val="left"/>
        <w:rPr>
          <w:sz w:val="18"/>
        </w:rPr>
      </w:pPr>
      <w:r>
        <w:rPr>
          <w:w w:val="105"/>
          <w:sz w:val="18"/>
        </w:rPr>
        <w:t>CRM software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(DealerSocket, CDK Global)</w:t>
      </w:r>
    </w:p>
    <w:p>
      <w:pPr>
        <w:pStyle w:val="BodyText"/>
        <w:spacing w:before="120"/>
      </w:pPr>
      <w:r>
        <w:rPr/>
        <w:br w:type="column"/>
      </w:r>
      <w:r>
        <w:rPr/>
      </w:r>
    </w:p>
    <w:p>
      <w:pPr>
        <w:pStyle w:val="BodyText"/>
        <w:spacing w:line="256" w:lineRule="auto"/>
        <w:ind w:left="35" w:right="1036"/>
      </w:pP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25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ABC</w:t>
      </w:r>
      <w:r>
        <w:rPr>
          <w:spacing w:val="40"/>
          <w:w w:val="105"/>
        </w:rPr>
        <w:t> </w:t>
      </w:r>
      <w:r>
        <w:rPr>
          <w:w w:val="105"/>
        </w:rPr>
        <w:t>CAR</w:t>
      </w:r>
      <w:r>
        <w:rPr>
          <w:spacing w:val="40"/>
          <w:w w:val="105"/>
        </w:rPr>
        <w:t> </w:t>
      </w:r>
      <w:r>
        <w:rPr>
          <w:w w:val="105"/>
        </w:rPr>
        <w:t>DEALERSHIP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CITY,</w:t>
      </w:r>
      <w:r>
        <w:rPr>
          <w:spacing w:val="40"/>
          <w:w w:val="105"/>
        </w:rPr>
        <w:t> </w:t>
      </w:r>
      <w:r>
        <w:rPr>
          <w:w w:val="105"/>
        </w:rPr>
        <w:t>ST MAY 2019 </w:t>
      </w:r>
      <w:r>
        <w:rPr>
          <w:w w:val="130"/>
        </w:rPr>
        <w:t>– </w:t>
      </w:r>
      <w:r>
        <w:rPr>
          <w:w w:val="105"/>
        </w:rPr>
        <w:t>JUNE 2021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4" w:lineRule="auto" w:before="143" w:after="0"/>
        <w:ind w:left="574" w:right="189" w:hanging="298"/>
        <w:jc w:val="left"/>
        <w:rPr>
          <w:sz w:val="18"/>
        </w:rPr>
      </w:pPr>
      <w:r>
        <w:rPr>
          <w:w w:val="105"/>
          <w:sz w:val="18"/>
        </w:rPr>
        <w:t>Managed a high volume of calls related to vehicle pricing, financing,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trade-in values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4" w:lineRule="auto" w:before="59" w:after="0"/>
        <w:ind w:left="574" w:right="1043" w:hanging="298"/>
        <w:jc w:val="left"/>
        <w:rPr>
          <w:sz w:val="18"/>
        </w:rPr>
      </w:pPr>
      <w:r>
        <w:rPr>
          <w:w w:val="105"/>
          <w:sz w:val="18"/>
        </w:rPr>
        <w:t>Provided clients with accurate service estimates and follow-up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573" w:val="left" w:leader="none"/>
        </w:tabs>
        <w:spacing w:line="240" w:lineRule="auto" w:before="36" w:after="0"/>
        <w:ind w:left="573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experiences</w:t>
      </w:r>
    </w:p>
    <w:p>
      <w:pPr>
        <w:spacing w:before="174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964" w:space="607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5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Sales and upselling </w:t>
      </w:r>
      <w:r>
        <w:rPr>
          <w:spacing w:val="-2"/>
          <w:w w:val="110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9" w:after="0"/>
        <w:ind w:left="537" w:right="33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40"/>
          <w:sz w:val="18"/>
        </w:rPr>
        <w:t> </w:t>
      </w:r>
      <w:r>
        <w:rPr>
          <w:sz w:val="18"/>
        </w:rPr>
        <w:t>Management,</w:t>
      </w:r>
      <w:r>
        <w:rPr>
          <w:spacing w:val="40"/>
          <w:sz w:val="18"/>
        </w:rPr>
        <w:t> </w:t>
      </w:r>
      <w:r>
        <w:rPr>
          <w:sz w:val="18"/>
        </w:rPr>
        <w:t>Ohio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2019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2318" w:space="1049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99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2026-02-13T14:30:32Z</dcterms:created>
  <dcterms:modified xsi:type="dcterms:W3CDTF">2026-02-13T14:30:32Z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