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Jesse</w:t>
      </w:r>
      <w:r>
        <w:rPr>
          <w:rFonts w:ascii="Calibri"/>
          <w:b/>
          <w:color w:val="FFFFFF"/>
          <w:spacing w:val="68"/>
          <w:w w:val="150"/>
          <w:sz w:val="70"/>
        </w:rPr>
        <w:t> </w:t>
      </w:r>
      <w:r>
        <w:rPr>
          <w:rFonts w:ascii="Calibri"/>
          <w:color w:val="FFFFFF"/>
          <w:spacing w:val="11"/>
          <w:w w:val="130"/>
          <w:sz w:val="70"/>
        </w:rPr>
        <w:t>Martin</w:t>
      </w:r>
    </w:p>
    <w:p>
      <w:pPr>
        <w:spacing w:before="120"/>
        <w:ind w:left="37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CAD</w:t>
      </w:r>
      <w:r>
        <w:rPr>
          <w:rFonts w:ascii="Calibri"/>
          <w:b/>
          <w:color w:val="FFFFFF"/>
          <w:spacing w:val="-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Mechanical</w:t>
      </w:r>
      <w:r>
        <w:rPr>
          <w:rFonts w:ascii="Calibri"/>
          <w:b/>
          <w:color w:val="FFFFFF"/>
          <w:spacing w:val="-2"/>
          <w:w w:val="130"/>
          <w:sz w:val="18"/>
        </w:rPr>
        <w:t> Engineer</w:t>
      </w:r>
    </w:p>
    <w:p>
      <w:pPr>
        <w:spacing w:line="271" w:lineRule="auto" w:before="162"/>
        <w:ind w:left="379" w:right="37" w:firstLine="0"/>
        <w:jc w:val="left"/>
        <w:rPr>
          <w:sz w:val="16"/>
        </w:rPr>
      </w:pPr>
      <w:r>
        <w:rPr>
          <w:color w:val="FFFFFF"/>
          <w:sz w:val="16"/>
        </w:rPr>
        <w:t>CAD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Mechanical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Engineer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7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creating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detailed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part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models,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assemblies,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engineering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drawings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for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consumer products.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Proficient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SolidWorks,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AutoCAD,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PTC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Creo.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Known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for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fast,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accurate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drafting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collaboration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cross-functional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283"/>
        </w:sectPr>
      </w:pPr>
    </w:p>
    <w:p>
      <w:pPr>
        <w:pStyle w:val="BodyText"/>
        <w:spacing w:before="104"/>
        <w:ind w:left="807"/>
      </w:pPr>
      <w:r>
        <w:rPr>
          <w:spacing w:val="-2"/>
          <w:w w:val="90"/>
        </w:rPr>
        <w:t>City,</w:t>
      </w:r>
      <w:r>
        <w:rPr>
          <w:spacing w:val="-4"/>
          <w:w w:val="90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07"/>
      </w:pPr>
      <w:r>
        <w:rPr>
          <w:spacing w:val="-2"/>
          <w:w w:val="105"/>
        </w:rPr>
        <w:t>(555)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333-</w:t>
      </w:r>
      <w:r>
        <w:rPr>
          <w:spacing w:val="-4"/>
          <w:w w:val="105"/>
        </w:rPr>
        <w:t>4445</w:t>
      </w:r>
    </w:p>
    <w:p>
      <w:pPr>
        <w:pStyle w:val="BodyText"/>
        <w:spacing w:before="7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PROFESSIONAL</w:t>
      </w:r>
      <w:r>
        <w:rPr>
          <w:rFonts w:ascii="Calibri"/>
          <w:b/>
          <w:color w:val="FFFFFF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41"/>
        <w:rPr>
          <w:rFonts w:ascii="Calibri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z w:val="18"/>
        </w:rPr>
        <w:t>CAD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MECHANICAL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ENGINEER</w:t>
      </w:r>
      <w:r>
        <w:rPr>
          <w:b/>
          <w:spacing w:val="37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6"/>
          <w:position w:val="1"/>
          <w:sz w:val="18"/>
        </w:rPr>
        <w:t> </w:t>
      </w:r>
      <w:r>
        <w:rPr>
          <w:b/>
          <w:sz w:val="18"/>
        </w:rPr>
        <w:t>NEXTWAVE</w:t>
      </w:r>
      <w:r>
        <w:rPr>
          <w:b/>
          <w:spacing w:val="21"/>
          <w:sz w:val="18"/>
        </w:rPr>
        <w:t> </w:t>
      </w:r>
      <w:r>
        <w:rPr>
          <w:b/>
          <w:sz w:val="18"/>
        </w:rPr>
        <w:t>DESIGNS</w:t>
      </w:r>
      <w:r>
        <w:rPr>
          <w:b/>
          <w:spacing w:val="20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2"/>
          <w:sz w:val="18"/>
        </w:rPr>
        <w:t> </w:t>
      </w:r>
      <w:r>
        <w:rPr>
          <w:b/>
          <w:sz w:val="18"/>
        </w:rPr>
        <w:t>MINNEAPOLIS,</w:t>
      </w:r>
      <w:r>
        <w:rPr>
          <w:b/>
          <w:spacing w:val="21"/>
          <w:sz w:val="18"/>
        </w:rPr>
        <w:t> </w:t>
      </w:r>
      <w:r>
        <w:rPr>
          <w:b/>
          <w:spacing w:val="-5"/>
          <w:sz w:val="18"/>
        </w:rPr>
        <w:t>MN</w:t>
      </w:r>
    </w:p>
    <w:p>
      <w:pPr>
        <w:pStyle w:val="BodyText"/>
        <w:spacing w:before="23"/>
        <w:ind w:left="807"/>
      </w:pPr>
      <w:r>
        <w:rPr>
          <w:w w:val="115"/>
        </w:rPr>
        <w:t>MAY</w:t>
      </w:r>
      <w:r>
        <w:rPr>
          <w:spacing w:val="-10"/>
          <w:w w:val="115"/>
        </w:rPr>
        <w:t> </w:t>
      </w:r>
      <w:r>
        <w:rPr>
          <w:w w:val="115"/>
        </w:rPr>
        <w:t>2019</w:t>
      </w:r>
      <w:r>
        <w:rPr>
          <w:spacing w:val="-10"/>
          <w:w w:val="115"/>
        </w:rPr>
        <w:t> </w:t>
      </w:r>
      <w:r>
        <w:rPr>
          <w:w w:val="115"/>
        </w:rPr>
        <w:t>–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117" w:space="1100"/>
            <w:col w:w="8279"/>
          </w:cols>
        </w:sectPr>
      </w:pPr>
    </w:p>
    <w:p>
      <w:pPr>
        <w:pStyle w:val="BodyText"/>
        <w:spacing w:before="196"/>
        <w:ind w:left="807"/>
      </w:pPr>
      <w:hyperlink r:id="rId5">
        <w:r>
          <w:rPr>
            <w:spacing w:val="-2"/>
          </w:rPr>
          <w:t>jesse.martin@email.com</w:t>
        </w:r>
      </w:hyperlink>
    </w:p>
    <w:p>
      <w:pPr>
        <w:pStyle w:val="BodyText"/>
        <w:spacing w:before="183"/>
      </w:pPr>
    </w:p>
    <w:p>
      <w:pPr>
        <w:spacing w:before="0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-7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3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4" w:lineRule="auto" w:before="0" w:after="0"/>
        <w:ind w:left="342" w:right="975" w:hanging="298"/>
        <w:jc w:val="left"/>
        <w:rPr>
          <w:sz w:val="18"/>
        </w:rPr>
      </w:pPr>
      <w:r>
        <w:rPr>
          <w:sz w:val="18"/>
        </w:rPr>
        <w:t>Developed 3D models and production-ready drawings for over 80 product </w:t>
      </w:r>
      <w:r>
        <w:rPr>
          <w:spacing w:val="-2"/>
          <w:w w:val="105"/>
          <w:sz w:val="18"/>
        </w:rPr>
        <w:t>assemblies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4" w:lineRule="exact" w:before="36" w:after="0"/>
        <w:ind w:left="340" w:right="0" w:hanging="296"/>
        <w:jc w:val="left"/>
        <w:rPr>
          <w:sz w:val="18"/>
        </w:rPr>
      </w:pPr>
      <w:r>
        <w:rPr>
          <w:sz w:val="18"/>
        </w:rPr>
        <w:t>Applied</w:t>
      </w:r>
      <w:r>
        <w:rPr>
          <w:spacing w:val="-4"/>
          <w:sz w:val="18"/>
        </w:rPr>
        <w:t> </w:t>
      </w:r>
      <w:r>
        <w:rPr>
          <w:sz w:val="18"/>
        </w:rPr>
        <w:t>GD&amp;T</w:t>
      </w:r>
      <w:r>
        <w:rPr>
          <w:spacing w:val="-6"/>
          <w:sz w:val="18"/>
        </w:rPr>
        <w:t> </w:t>
      </w:r>
      <w:r>
        <w:rPr>
          <w:sz w:val="18"/>
        </w:rPr>
        <w:t>to</w:t>
      </w:r>
      <w:r>
        <w:rPr>
          <w:spacing w:val="-4"/>
          <w:sz w:val="18"/>
        </w:rPr>
        <w:t> </w:t>
      </w:r>
      <w:r>
        <w:rPr>
          <w:sz w:val="18"/>
        </w:rPr>
        <w:t>complex</w:t>
      </w:r>
      <w:r>
        <w:rPr>
          <w:spacing w:val="-3"/>
          <w:sz w:val="18"/>
        </w:rPr>
        <w:t> </w:t>
      </w:r>
      <w:r>
        <w:rPr>
          <w:sz w:val="18"/>
        </w:rPr>
        <w:t>mechanical</w:t>
      </w:r>
      <w:r>
        <w:rPr>
          <w:spacing w:val="-3"/>
          <w:sz w:val="18"/>
        </w:rPr>
        <w:t> </w:t>
      </w:r>
      <w:r>
        <w:rPr>
          <w:sz w:val="18"/>
        </w:rPr>
        <w:t>interfaces</w:t>
      </w:r>
      <w:r>
        <w:rPr>
          <w:spacing w:val="-3"/>
          <w:sz w:val="18"/>
        </w:rPr>
        <w:t> </w:t>
      </w:r>
      <w:r>
        <w:rPr>
          <w:sz w:val="18"/>
        </w:rPr>
        <w:t>to</w:t>
      </w:r>
      <w:r>
        <w:rPr>
          <w:spacing w:val="-4"/>
          <w:sz w:val="18"/>
        </w:rPr>
        <w:t> </w:t>
      </w:r>
      <w:r>
        <w:rPr>
          <w:sz w:val="18"/>
        </w:rPr>
        <w:t>ensure</w:t>
      </w:r>
      <w:r>
        <w:rPr>
          <w:spacing w:val="-3"/>
          <w:sz w:val="18"/>
        </w:rPr>
        <w:t> </w:t>
      </w:r>
      <w:r>
        <w:rPr>
          <w:sz w:val="18"/>
        </w:rPr>
        <w:t>functionality</w:t>
      </w:r>
      <w:r>
        <w:rPr>
          <w:spacing w:val="-3"/>
          <w:sz w:val="18"/>
        </w:rPr>
        <w:t> </w:t>
      </w:r>
      <w:r>
        <w:rPr>
          <w:spacing w:val="-5"/>
          <w:sz w:val="18"/>
        </w:rPr>
        <w:t>and</w:t>
      </w:r>
    </w:p>
    <w:p>
      <w:pPr>
        <w:pStyle w:val="BodyText"/>
        <w:spacing w:line="95" w:lineRule="exact"/>
        <w:ind w:left="342"/>
      </w:pPr>
      <w:r>
        <w:rPr>
          <w:spacing w:val="-2"/>
        </w:rPr>
        <w:t>manufacturability</w:t>
      </w:r>
    </w:p>
    <w:p>
      <w:pPr>
        <w:pStyle w:val="BodyText"/>
        <w:spacing w:after="0" w:line="95" w:lineRule="exact"/>
        <w:sectPr>
          <w:type w:val="continuous"/>
          <w:pgSz w:w="11920" w:h="16860"/>
          <w:pgMar w:top="740" w:bottom="280" w:left="141" w:right="283"/>
          <w:cols w:num="2" w:equalWidth="0">
            <w:col w:w="2864" w:space="1302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2D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drafting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Assembly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115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Worked</w:t>
      </w:r>
      <w:r>
        <w:rPr>
          <w:spacing w:val="-2"/>
          <w:sz w:val="18"/>
        </w:rPr>
        <w:t> </w:t>
      </w:r>
      <w:r>
        <w:rPr>
          <w:sz w:val="18"/>
        </w:rPr>
        <w:t>closely</w:t>
      </w:r>
      <w:r>
        <w:rPr>
          <w:spacing w:val="-2"/>
          <w:sz w:val="18"/>
        </w:rPr>
        <w:t> </w:t>
      </w:r>
      <w:r>
        <w:rPr>
          <w:sz w:val="18"/>
        </w:rPr>
        <w:t>with</w:t>
      </w:r>
      <w:r>
        <w:rPr>
          <w:spacing w:val="-2"/>
          <w:sz w:val="18"/>
        </w:rPr>
        <w:t> </w:t>
      </w:r>
      <w:r>
        <w:rPr>
          <w:sz w:val="18"/>
        </w:rPr>
        <w:t>industrial</w:t>
      </w:r>
      <w:r>
        <w:rPr>
          <w:spacing w:val="-1"/>
          <w:sz w:val="18"/>
        </w:rPr>
        <w:t> </w:t>
      </w:r>
      <w:r>
        <w:rPr>
          <w:sz w:val="18"/>
        </w:rPr>
        <w:t>designers</w:t>
      </w:r>
      <w:r>
        <w:rPr>
          <w:spacing w:val="-2"/>
          <w:sz w:val="18"/>
        </w:rPr>
        <w:t> </w:t>
      </w:r>
      <w:r>
        <w:rPr>
          <w:sz w:val="18"/>
        </w:rPr>
        <w:t>to</w:t>
      </w:r>
      <w:r>
        <w:rPr>
          <w:spacing w:val="-2"/>
          <w:sz w:val="18"/>
        </w:rPr>
        <w:t> </w:t>
      </w:r>
      <w:r>
        <w:rPr>
          <w:sz w:val="18"/>
        </w:rPr>
        <w:t>translate</w:t>
      </w:r>
      <w:r>
        <w:rPr>
          <w:spacing w:val="-1"/>
          <w:sz w:val="18"/>
        </w:rPr>
        <w:t> </w:t>
      </w:r>
      <w:r>
        <w:rPr>
          <w:sz w:val="18"/>
        </w:rPr>
        <w:t>concepts</w:t>
      </w:r>
      <w:r>
        <w:rPr>
          <w:spacing w:val="-2"/>
          <w:sz w:val="18"/>
        </w:rPr>
        <w:t> </w:t>
      </w:r>
      <w:r>
        <w:rPr>
          <w:sz w:val="18"/>
        </w:rPr>
        <w:t>into</w:t>
      </w:r>
      <w:r>
        <w:rPr>
          <w:spacing w:val="-2"/>
          <w:sz w:val="18"/>
        </w:rPr>
        <w:t> </w:t>
      </w:r>
      <w:r>
        <w:rPr>
          <w:sz w:val="18"/>
        </w:rPr>
        <w:t>feasible</w:t>
      </w:r>
      <w:r>
        <w:rPr>
          <w:spacing w:val="-2"/>
          <w:sz w:val="18"/>
        </w:rPr>
        <w:t> designs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141" w:right="283"/>
          <w:cols w:num="2" w:equalWidth="0">
            <w:col w:w="2345" w:space="1486"/>
            <w:col w:w="766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AutoCAD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BOM</w:t>
      </w:r>
      <w:r>
        <w:rPr>
          <w:spacing w:val="2"/>
          <w:w w:val="110"/>
          <w:sz w:val="18"/>
        </w:rPr>
        <w:t> </w:t>
      </w:r>
      <w:r>
        <w:rPr>
          <w:spacing w:val="-2"/>
          <w:w w:val="105"/>
          <w:sz w:val="18"/>
        </w:rPr>
        <w:t>generation</w:t>
      </w:r>
    </w:p>
    <w:p>
      <w:pPr>
        <w:spacing w:before="145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DESIGN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DRAFTER</w:t>
      </w:r>
      <w:r>
        <w:rPr>
          <w:b/>
          <w:spacing w:val="28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28"/>
          <w:position w:val="1"/>
          <w:sz w:val="18"/>
        </w:rPr>
        <w:t> </w:t>
      </w:r>
      <w:r>
        <w:rPr>
          <w:b/>
          <w:sz w:val="18"/>
        </w:rPr>
        <w:t>SHAPEFORM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INC.</w:t>
      </w:r>
      <w:r>
        <w:rPr>
          <w:b/>
          <w:spacing w:val="14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MINNEAPOLIS,</w:t>
      </w:r>
      <w:r>
        <w:rPr>
          <w:b/>
          <w:spacing w:val="14"/>
          <w:sz w:val="18"/>
        </w:rPr>
        <w:t> </w:t>
      </w:r>
      <w:r>
        <w:rPr>
          <w:b/>
          <w:spacing w:val="-5"/>
          <w:sz w:val="18"/>
        </w:rPr>
        <w:t>MN</w:t>
      </w:r>
    </w:p>
    <w:p>
      <w:pPr>
        <w:pStyle w:val="BodyText"/>
        <w:spacing w:before="38"/>
        <w:ind w:left="379"/>
      </w:pPr>
      <w:r>
        <w:rPr>
          <w:w w:val="110"/>
        </w:rPr>
        <w:t>JULY</w:t>
      </w:r>
      <w:r>
        <w:rPr>
          <w:spacing w:val="-10"/>
          <w:w w:val="110"/>
        </w:rPr>
        <w:t> </w:t>
      </w:r>
      <w:r>
        <w:rPr>
          <w:w w:val="110"/>
        </w:rPr>
        <w:t>2016</w:t>
      </w:r>
      <w:r>
        <w:rPr>
          <w:spacing w:val="-10"/>
          <w:w w:val="110"/>
        </w:rPr>
        <w:t> </w:t>
      </w:r>
      <w:r>
        <w:rPr>
          <w:w w:val="110"/>
        </w:rPr>
        <w:t>–</w:t>
      </w:r>
      <w:r>
        <w:rPr>
          <w:spacing w:val="-10"/>
          <w:w w:val="110"/>
        </w:rPr>
        <w:t> </w:t>
      </w:r>
      <w:r>
        <w:rPr>
          <w:w w:val="110"/>
        </w:rPr>
        <w:t>APRIL</w:t>
      </w:r>
      <w:r>
        <w:rPr>
          <w:spacing w:val="-10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048" w:space="1597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Geometric</w:t>
      </w:r>
      <w:r>
        <w:rPr>
          <w:spacing w:val="-10"/>
          <w:sz w:val="18"/>
        </w:rPr>
        <w:t> </w:t>
      </w:r>
      <w:r>
        <w:rPr>
          <w:sz w:val="18"/>
        </w:rPr>
        <w:t>tolerancing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(GD&amp;T)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PTC</w:t>
      </w:r>
      <w:r>
        <w:rPr>
          <w:spacing w:val="3"/>
          <w:w w:val="105"/>
          <w:sz w:val="18"/>
        </w:rPr>
        <w:t> </w:t>
      </w:r>
      <w:r>
        <w:rPr>
          <w:spacing w:val="-4"/>
          <w:w w:val="105"/>
          <w:sz w:val="18"/>
        </w:rPr>
        <w:t>Creo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SolidWorks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65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Technical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3" w:lineRule="auto" w:before="162" w:after="0"/>
        <w:ind w:left="677" w:right="8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Created drawings for injection-molded plastic parts, optimizing designs for cost and </w:t>
      </w:r>
      <w:r>
        <w:rPr>
          <w:spacing w:val="-2"/>
          <w:sz w:val="18"/>
        </w:rPr>
        <w:t>tooling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35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Maintained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drawing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database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managed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revisions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141" w:right="283"/>
          <w:cols w:num="2" w:equalWidth="0">
            <w:col w:w="3192" w:space="639"/>
            <w:col w:w="7665"/>
          </w:cols>
        </w:sectPr>
      </w:pPr>
    </w:p>
    <w:p>
      <w:pPr>
        <w:spacing w:before="9"/>
        <w:ind w:left="0" w:right="2010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905998"/>
                            <a:ext cx="75685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8830">
                                <a:moveTo>
                                  <a:pt x="0" y="798577"/>
                                </a:moveTo>
                                <a:lnTo>
                                  <a:pt x="7568183" y="7985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8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905987"/>
                                </a:moveTo>
                                <a:lnTo>
                                  <a:pt x="2444839" y="99059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9059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28850"/>
                                </a:lnTo>
                                <a:lnTo>
                                  <a:pt x="2444839" y="2228850"/>
                                </a:lnTo>
                                <a:lnTo>
                                  <a:pt x="2454351" y="2228850"/>
                                </a:lnTo>
                                <a:lnTo>
                                  <a:pt x="7568171" y="2228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288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288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2288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52424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36219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7908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1622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2288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457462"/>
                            <a:ext cx="4920615" cy="318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181350">
                                <a:moveTo>
                                  <a:pt x="4920234" y="2943212"/>
                                </a:moveTo>
                                <a:lnTo>
                                  <a:pt x="0" y="2943212"/>
                                </a:lnTo>
                                <a:lnTo>
                                  <a:pt x="0" y="3181337"/>
                                </a:lnTo>
                                <a:lnTo>
                                  <a:pt x="4920234" y="3181337"/>
                                </a:lnTo>
                                <a:lnTo>
                                  <a:pt x="4920234" y="2943212"/>
                                </a:lnTo>
                                <a:close/>
                              </a:path>
                              <a:path w="4920615" h="31813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4920234" y="2381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768" id="docshapegroup1" coordorigin="0,0" coordsize="11919,16858">
                <v:rect style="position:absolute;left:0;top:15600;width:11919;height:1258" id="docshape2" filled="true" fillcolor="#33373c" stroked="false">
                  <v:fill opacity="32899f" type="solid"/>
                </v:rect>
                <v:shape style="position:absolute;left:0;top:0;width:11919;height:16858" id="docshape3" coordorigin="0,0" coordsize="11919,16858" path="m3865,15600l3850,15600,3850,16858,3865,16858,3865,15600xm11918,0l3865,0,3850,0,0,0,0,3510,3850,3510,3865,3510,11918,3510,11918,0xe" filled="true" fillcolor="#424242" stroked="false">
                  <v:path arrowok="t"/>
                  <v:fill type="solid"/>
                </v:shape>
                <v:rect style="position:absolute;left:0;top:3510;width:11919;height:12090" id="docshape4" filled="true" fillcolor="#ffffff" stroked="false">
                  <v:fill type="solid"/>
                </v:rect>
                <v:rect style="position:absolute;left:0;top:3510;width:3870;height:12090" id="docshape5" filled="true" fillcolor="#33373c" stroked="false">
                  <v:fill opacity="32899f" type="solid"/>
                </v:rect>
                <v:rect style="position:absolute;left:3855;top:3510;width:15;height:12090" id="docshape6" filled="true" fillcolor="#424242" stroked="false">
                  <v:fill type="solid"/>
                </v:rect>
                <v:rect style="position:absolute;left:0;top:5550;width:3705;height:375" id="docshape7" filled="true" fillcolor="#33373c" stroked="false">
                  <v:fill type="solid"/>
                </v:rect>
                <v:shape style="position:absolute;left:525;top:3720;width:255;height:372" type="#_x0000_t75" id="docshape8" stroked="false">
                  <v:imagedata r:id="rId6" o:title=""/>
                </v:shape>
                <v:shape style="position:absolute;left:525;top:4395;width:255;height:261" type="#_x0000_t75" id="docshape9" stroked="false">
                  <v:imagedata r:id="rId7" o:title=""/>
                </v:shape>
                <v:shape style="position:absolute;left:525;top:4980;width:255;height:300" type="#_x0000_t75" id="docshape10" stroked="false">
                  <v:imagedata r:id="rId8" o:title=""/>
                </v:shape>
                <v:rect style="position:absolute;left:3870;top:3510;width:8049;height:12090" id="docshape11" filled="true" fillcolor="#33373c" stroked="false">
                  <v:fill opacity="32899f" type="solid"/>
                </v:rect>
                <v:shape style="position:absolute;left:4169;top:3870;width:7749;height:5010" id="docshape12" coordorigin="4170,3870" coordsize="7749,5010" path="m11918,8505l4170,8505,4170,8880,11918,8880,11918,8505xm11918,3870l4170,3870,4170,4245,11918,4245,11918,387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18" w:lineRule="auto" w:before="170" w:after="0"/>
        <w:ind w:left="4322" w:right="2368" w:hanging="298"/>
        <w:jc w:val="left"/>
        <w:rPr>
          <w:sz w:val="18"/>
        </w:rPr>
      </w:pPr>
      <w:r>
        <w:rPr>
          <w:sz w:val="18"/>
        </w:rPr>
        <w:t>Bachelor of Science in Mechanical Engineering </w:t>
      </w:r>
      <w:r>
        <w:rPr>
          <w:w w:val="90"/>
          <w:sz w:val="18"/>
        </w:rPr>
        <w:t>| </w:t>
      </w:r>
      <w:r>
        <w:rPr>
          <w:sz w:val="18"/>
        </w:rPr>
        <w:t>May 2016 University of Minnesota </w:t>
      </w:r>
      <w:r>
        <w:rPr>
          <w:w w:val="90"/>
          <w:sz w:val="18"/>
        </w:rPr>
        <w:t>| </w:t>
      </w:r>
      <w:r>
        <w:rPr>
          <w:sz w:val="18"/>
        </w:rPr>
        <w:t>Minneapolis, MN</w:t>
      </w:r>
    </w:p>
    <w:sectPr>
      <w:type w:val="continuous"/>
      <w:pgSz w:w="11920" w:h="16860"/>
      <w:pgMar w:top="7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2026-02-15T12:03:11Z</dcterms:created>
  <dcterms:modified xsi:type="dcterms:W3CDTF">2026-02-15T12:03:11Z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