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424242"/>
          <w:spacing w:val="10"/>
          <w:sz w:val="74"/>
        </w:rPr>
        <w:t>Dean</w:t>
      </w:r>
      <w:r>
        <w:rPr>
          <w:color w:val="424242"/>
          <w:spacing w:val="-8"/>
          <w:sz w:val="74"/>
        </w:rPr>
        <w:t> </w:t>
      </w:r>
      <w:r>
        <w:rPr>
          <w:color w:val="424242"/>
          <w:spacing w:val="10"/>
          <w:sz w:val="74"/>
        </w:rPr>
        <w:t>Alvarez</w:t>
      </w:r>
    </w:p>
    <w:p>
      <w:pPr>
        <w:pStyle w:val="BodyText"/>
        <w:spacing w:before="199"/>
        <w:ind w:left="4106" w:right="242"/>
        <w:jc w:val="center"/>
      </w:pPr>
      <w:r>
        <w:rPr>
          <w:w w:val="105"/>
        </w:rPr>
        <w:t>Newspaper</w:t>
      </w:r>
      <w:r>
        <w:rPr>
          <w:spacing w:val="25"/>
          <w:w w:val="105"/>
        </w:rPr>
        <w:t> </w:t>
      </w:r>
      <w:r>
        <w:rPr>
          <w:w w:val="105"/>
        </w:rPr>
        <w:t>Delivery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Driver</w:t>
      </w:r>
    </w:p>
    <w:p>
      <w:pPr>
        <w:spacing w:before="172"/>
        <w:ind w:left="4106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Early-morning</w:t>
      </w:r>
      <w:r>
        <w:rPr>
          <w:b/>
          <w:spacing w:val="19"/>
          <w:w w:val="105"/>
          <w:sz w:val="16"/>
        </w:rPr>
        <w:t> </w:t>
      </w:r>
      <w:r>
        <w:rPr>
          <w:b/>
          <w:w w:val="105"/>
          <w:sz w:val="16"/>
        </w:rPr>
        <w:t>newspaper</w:t>
      </w:r>
      <w:r>
        <w:rPr>
          <w:b/>
          <w:spacing w:val="20"/>
          <w:w w:val="105"/>
          <w:sz w:val="16"/>
        </w:rPr>
        <w:t> </w:t>
      </w:r>
      <w:r>
        <w:rPr>
          <w:b/>
          <w:w w:val="105"/>
          <w:sz w:val="16"/>
        </w:rPr>
        <w:t>delivery</w:t>
      </w:r>
      <w:r>
        <w:rPr>
          <w:b/>
          <w:spacing w:val="20"/>
          <w:w w:val="105"/>
          <w:sz w:val="16"/>
        </w:rPr>
        <w:t> </w:t>
      </w:r>
      <w:r>
        <w:rPr>
          <w:b/>
          <w:w w:val="105"/>
          <w:sz w:val="16"/>
        </w:rPr>
        <w:t>driver</w:t>
      </w:r>
      <w:r>
        <w:rPr>
          <w:b/>
          <w:spacing w:val="20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20"/>
          <w:w w:val="105"/>
          <w:sz w:val="16"/>
        </w:rPr>
        <w:t> </w:t>
      </w:r>
      <w:r>
        <w:rPr>
          <w:b/>
          <w:w w:val="105"/>
          <w:sz w:val="16"/>
        </w:rPr>
        <w:t>dependable</w:t>
      </w:r>
      <w:r>
        <w:rPr>
          <w:b/>
          <w:spacing w:val="19"/>
          <w:w w:val="105"/>
          <w:sz w:val="16"/>
        </w:rPr>
        <w:t> </w:t>
      </w:r>
      <w:r>
        <w:rPr>
          <w:b/>
          <w:w w:val="105"/>
          <w:sz w:val="16"/>
        </w:rPr>
        <w:t>route</w:t>
      </w:r>
      <w:r>
        <w:rPr>
          <w:b/>
          <w:spacing w:val="2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history</w:t>
      </w:r>
    </w:p>
    <w:p>
      <w:pPr>
        <w:spacing w:line="273" w:lineRule="auto" w:before="131"/>
        <w:ind w:left="4109" w:right="0" w:firstLine="0"/>
        <w:jc w:val="center"/>
        <w:rPr>
          <w:sz w:val="16"/>
        </w:rPr>
      </w:pPr>
      <w:r>
        <w:rPr>
          <w:w w:val="105"/>
          <w:sz w:val="16"/>
        </w:rPr>
        <w:t>Newspaper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delivery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driver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daily,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early-morning delivery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print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residential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clients.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Expert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timed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drop-offs,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bundle handling,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weather-route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adjustments.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attendance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zero missed days.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spacing w:before="61"/>
        <w:ind w:left="1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424242"/>
          <w:sz w:val="24"/>
        </w:rPr>
        <w:t>PROFESSIONAL</w:t>
      </w:r>
      <w:r>
        <w:rPr>
          <w:b/>
          <w:color w:val="424242"/>
          <w:spacing w:val="36"/>
          <w:sz w:val="24"/>
        </w:rPr>
        <w:t> </w:t>
      </w:r>
      <w:r>
        <w:rPr>
          <w:b/>
          <w:color w:val="424242"/>
          <w:spacing w:val="-2"/>
          <w:sz w:val="24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2018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Newspaper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Delivery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Driver,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Midwest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Daily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News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Indianapolis,</w:t>
      </w:r>
      <w:r>
        <w:rPr>
          <w:b/>
          <w:spacing w:val="10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IN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20" w:h="16860"/>
          <w:pgMar w:top="980" w:bottom="280" w:left="283" w:right="425"/>
          <w:cols w:num="2" w:equalWidth="0">
            <w:col w:w="3109" w:space="593"/>
            <w:col w:w="7510"/>
          </w:cols>
        </w:sectPr>
      </w:pPr>
    </w:p>
    <w:p>
      <w:pPr>
        <w:pStyle w:val="BodyText"/>
        <w:spacing w:before="168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81"/>
      </w:pPr>
    </w:p>
    <w:p>
      <w:pPr>
        <w:pStyle w:val="BodyText"/>
        <w:spacing w:line="590" w:lineRule="auto"/>
        <w:ind w:left="815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Indianapolis,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46204</w:t>
      </w:r>
    </w:p>
    <w:p>
      <w:pPr>
        <w:pStyle w:val="BodyText"/>
        <w:spacing w:before="8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4" w:lineRule="auto" w:before="215"/>
        <w:ind w:left="647" w:right="395"/>
      </w:pPr>
      <w:r>
        <w:rPr>
          <w:color w:val="FFFFFF"/>
          <w:w w:val="105"/>
        </w:rPr>
        <w:t>Address logs Bundle loading </w:t>
      </w: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follow-up</w:t>
      </w:r>
    </w:p>
    <w:p>
      <w:pPr>
        <w:pStyle w:val="BodyText"/>
        <w:spacing w:line="379" w:lineRule="auto" w:before="6"/>
        <w:ind w:left="647"/>
      </w:pPr>
      <w:r>
        <w:rPr>
          <w:color w:val="FFFFFF"/>
          <w:w w:val="105"/>
        </w:rPr>
        <w:t>Gated entry navigation High-volume routes Newspaper bundling </w:t>
      </w:r>
      <w:r>
        <w:rPr>
          <w:color w:val="FFFFFF"/>
          <w:spacing w:val="-2"/>
          <w:w w:val="105"/>
        </w:rPr>
        <w:t>Personal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vehicle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delivery </w:t>
      </w:r>
      <w:r>
        <w:rPr>
          <w:color w:val="FFFFFF"/>
          <w:w w:val="105"/>
        </w:rPr>
        <w:t>Route consistency</w:t>
      </w:r>
    </w:p>
    <w:p>
      <w:pPr>
        <w:pStyle w:val="BodyText"/>
        <w:ind w:left="647"/>
      </w:pPr>
      <w:r>
        <w:rPr>
          <w:color w:val="FFFFFF"/>
          <w:spacing w:val="-2"/>
          <w:w w:val="105"/>
        </w:rPr>
        <w:t>Time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window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reliability</w:t>
      </w:r>
    </w:p>
    <w:p>
      <w:pPr>
        <w:pStyle w:val="BodyText"/>
        <w:tabs>
          <w:tab w:pos="926" w:val="left" w:leader="none"/>
        </w:tabs>
        <w:spacing w:line="261" w:lineRule="auto" w:before="168"/>
        <w:ind w:left="926" w:right="296" w:hanging="292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Deliver 300+ newspapers daily before 6 a.m. using personal vehicle and</w:t>
      </w:r>
      <w:r>
        <w:rPr>
          <w:spacing w:val="40"/>
          <w:w w:val="105"/>
        </w:rPr>
        <w:t> </w:t>
      </w:r>
      <w:r>
        <w:rPr>
          <w:w w:val="105"/>
        </w:rPr>
        <w:t>pre-routed neighborhood plans</w:t>
      </w:r>
    </w:p>
    <w:p>
      <w:pPr>
        <w:pStyle w:val="BodyText"/>
        <w:tabs>
          <w:tab w:pos="926" w:val="left" w:leader="none"/>
        </w:tabs>
        <w:spacing w:line="278" w:lineRule="auto" w:before="104"/>
        <w:ind w:left="926" w:right="443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 a perfect delivery attendance record for five consecutive years,</w:t>
      </w:r>
      <w:r>
        <w:rPr>
          <w:spacing w:val="40"/>
          <w:w w:val="105"/>
        </w:rPr>
        <w:t> </w:t>
      </w:r>
      <w:r>
        <w:rPr>
          <w:w w:val="105"/>
        </w:rPr>
        <w:t>including holidays</w:t>
      </w:r>
    </w:p>
    <w:p>
      <w:pPr>
        <w:pStyle w:val="BodyText"/>
        <w:tabs>
          <w:tab w:pos="926" w:val="left" w:leader="none"/>
        </w:tabs>
        <w:spacing w:line="278" w:lineRule="auto" w:before="75"/>
        <w:ind w:left="926" w:right="29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Track customer complaints and resolve missed deliveries within 24 hours, reducing issues by 22%</w:t>
      </w:r>
    </w:p>
    <w:p>
      <w:pPr>
        <w:pStyle w:val="BodyText"/>
        <w:spacing w:before="120"/>
        <w:ind w:left="164"/>
      </w:pP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spacing w:before="33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Route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Assistant</w:t>
      </w:r>
      <w:r>
        <w:rPr>
          <w:b/>
          <w:spacing w:val="12"/>
          <w:w w:val="105"/>
          <w:sz w:val="18"/>
        </w:rPr>
        <w:t> </w:t>
      </w:r>
      <w:r>
        <w:rPr>
          <w:b/>
          <w:w w:val="105"/>
          <w:sz w:val="18"/>
        </w:rPr>
        <w:t>(Part-Time),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Indy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Sunday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Press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Indianapolis,</w:t>
      </w:r>
      <w:r>
        <w:rPr>
          <w:b/>
          <w:spacing w:val="12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IN</w:t>
      </w:r>
    </w:p>
    <w:p>
      <w:pPr>
        <w:pStyle w:val="BodyText"/>
        <w:tabs>
          <w:tab w:pos="926" w:val="left" w:leader="none"/>
        </w:tabs>
        <w:spacing w:line="278" w:lineRule="auto" w:before="153"/>
        <w:ind w:left="926" w:right="443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 senior drivers with weekend routes, organizing bundles and updating address lists</w:t>
      </w:r>
    </w:p>
    <w:p>
      <w:pPr>
        <w:pStyle w:val="BodyText"/>
        <w:tabs>
          <w:tab w:pos="926" w:val="left" w:leader="none"/>
        </w:tabs>
        <w:spacing w:line="278" w:lineRule="auto" w:before="74"/>
        <w:ind w:left="926" w:right="264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Hand-delivered high-priority deliveries in gated communities with special</w:t>
      </w:r>
      <w:r>
        <w:rPr>
          <w:spacing w:val="40"/>
          <w:w w:val="105"/>
        </w:rPr>
        <w:t> </w:t>
      </w:r>
      <w:r>
        <w:rPr>
          <w:w w:val="105"/>
        </w:rPr>
        <w:t>access protocols</w:t>
      </w:r>
    </w:p>
    <w:p>
      <w:pPr>
        <w:pStyle w:val="BodyText"/>
        <w:tabs>
          <w:tab w:pos="926" w:val="left" w:leader="none"/>
        </w:tabs>
        <w:spacing w:line="261" w:lineRule="auto" w:before="90"/>
        <w:ind w:left="926" w:right="264" w:hanging="29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Learned paper drop sequence strategy to support transition into lead route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role</w:t>
      </w:r>
    </w:p>
    <w:p>
      <w:pPr>
        <w:pStyle w:val="Heading1"/>
        <w:spacing w:before="198"/>
      </w:pPr>
      <w:r>
        <w:rPr>
          <w:color w:val="424242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High</w:t>
      </w:r>
      <w:r>
        <w:rPr>
          <w:spacing w:val="7"/>
          <w:w w:val="105"/>
        </w:rPr>
        <w:t> </w:t>
      </w:r>
      <w:r>
        <w:rPr>
          <w:w w:val="105"/>
        </w:rPr>
        <w:t>School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33"/>
        <w:ind w:left="164"/>
      </w:pPr>
      <w:r>
        <w:rPr>
          <w:w w:val="105"/>
        </w:rPr>
        <w:t>Washington</w:t>
      </w:r>
      <w:r>
        <w:rPr>
          <w:spacing w:val="11"/>
          <w:w w:val="105"/>
        </w:rPr>
        <w:t> </w:t>
      </w:r>
      <w:r>
        <w:rPr>
          <w:w w:val="105"/>
        </w:rPr>
        <w:t>High</w:t>
      </w:r>
      <w:r>
        <w:rPr>
          <w:spacing w:val="11"/>
          <w:w w:val="105"/>
        </w:rPr>
        <w:t> </w:t>
      </w:r>
      <w:r>
        <w:rPr>
          <w:w w:val="105"/>
        </w:rPr>
        <w:t>School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Indianapolis,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424242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980" w:bottom="280" w:left="283" w:right="425"/>
          <w:cols w:num="2" w:equalWidth="0">
            <w:col w:w="2704" w:space="997"/>
            <w:col w:w="7511"/>
          </w:cols>
        </w:sectPr>
      </w:pPr>
    </w:p>
    <w:p>
      <w:pPr>
        <w:pStyle w:val="ListParagraph"/>
        <w:numPr>
          <w:ilvl w:val="0"/>
          <w:numId w:val="1"/>
        </w:numPr>
        <w:tabs>
          <w:tab w:pos="4163" w:val="left" w:leader="none"/>
        </w:tabs>
        <w:spacing w:line="240" w:lineRule="auto" w:before="170" w:after="0"/>
        <w:ind w:left="4163" w:right="0" w:hanging="29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87" y="2419362"/>
                            <a:ext cx="2286000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28675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7"/>
                                </a:lnTo>
                                <a:lnTo>
                                  <a:pt x="0" y="5676887"/>
                                </a:lnTo>
                                <a:lnTo>
                                  <a:pt x="0" y="8286724"/>
                                </a:lnTo>
                                <a:lnTo>
                                  <a:pt x="2286000" y="8286724"/>
                                </a:lnTo>
                                <a:lnTo>
                                  <a:pt x="2286000" y="5676887"/>
                                </a:lnTo>
                                <a:lnTo>
                                  <a:pt x="2286000" y="190487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24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985">
                                <a:moveTo>
                                  <a:pt x="7568171" y="12"/>
                                </a:moveTo>
                                <a:lnTo>
                                  <a:pt x="247648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419350"/>
                                </a:lnTo>
                                <a:lnTo>
                                  <a:pt x="2476487" y="2419350"/>
                                </a:lnTo>
                                <a:lnTo>
                                  <a:pt x="7568171" y="2419362"/>
                                </a:lnTo>
                                <a:lnTo>
                                  <a:pt x="75681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99" y="685885"/>
                            <a:ext cx="2286000" cy="705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058025">
                                <a:moveTo>
                                  <a:pt x="2285999" y="7057938"/>
                                </a:moveTo>
                                <a:lnTo>
                                  <a:pt x="0" y="70579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057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4787" y="833437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1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4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7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9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9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0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6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4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892174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3528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76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39909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00037" y="4829174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shape style="position:absolute;left:119;top:3810;width:3600;height:13050" id="docshape2" coordorigin="120,3810" coordsize="3600,13050" path="m3720,3810l120,3810,120,4110,120,12750,120,16860,3720,16860,3720,12750,3720,4110,3720,3810xe" filled="true" fillcolor="#424242" stroked="false">
                  <v:path arrowok="t"/>
                  <v:fill type="solid"/>
                </v:shape>
                <v:shape style="position:absolute;left:0;top:0;width:11919;height:3811" id="docshape3" coordorigin="0,0" coordsize="11919,3811" path="m11918,0l3900,0,0,0,0,3810,3900,3810,11918,3810,11918,0xe" filled="true" fillcolor="#f2f2f2" stroked="false">
                  <v:path arrowok="t"/>
                  <v:fill type="solid"/>
                </v:shape>
                <v:shape style="position:absolute;left:120;top:1080;width:3600;height:11115" id="docshape4" coordorigin="120,1080" coordsize="3600,11115" path="m3720,12195l120,12195,120,2858,123,2770,131,2682,143,2594,159,2507,179,2421,204,2336,233,2253,266,2171,302,2090,343,2012,388,1936,436,1862,487,1790,543,1721,601,1655,663,1592,728,1532,795,1475,866,1421,938,1371,1014,1325,1091,1282,1170,1243,1252,1209,1334,1178,1419,1151,1504,1129,1591,1110,1678,1096,1766,1087,1854,1081,1898,1080,1942,1080,2030,1083,2118,1091,2206,1103,2293,1119,2379,1139,2464,1164,2547,1193,2629,1226,2710,1262,2788,1303,2864,1348,2938,1396,3010,1447,3079,1503,3145,1561,3208,1623,3268,1688,3325,1755,3379,1826,3429,1898,3475,1974,3518,2051,3557,2130,3591,2212,3622,2294,3649,2379,3671,2464,3690,2551,3704,2638,3713,2726,3719,2814,3720,12195xe" filled="true" fillcolor="#424242" stroked="false">
                  <v:path arrowok="t"/>
                  <v:fill type="solid"/>
                </v:shape>
                <v:shape style="position:absolute;left:322;top:1312;width:3195;height:3195" id="docshape5" coordorigin="322,1312" coordsize="3195,3195" path="m322,2912l322,2908,323,2889,326,2810,332,2732,343,2655,357,2578,375,2501,397,2426,422,2352,452,2279,484,2208,520,2139,560,2071,602,2005,648,1942,697,1881,749,1822,804,1766,861,1713,921,1662,983,1615,1048,1571,1115,1530,1183,1492,1254,1457,1326,1427,1399,1399,1474,1376,1549,1356,1626,1339,1703,1327,1781,1318,1859,1314,1918,1312,1922,1312,2000,1314,2078,1320,2156,1330,2233,1343,2310,1360,2385,1381,2459,1406,2532,1434,2604,1466,2674,1501,2742,1540,2808,1581,2872,1627,2934,1675,2993,1726,3050,1780,3104,1837,3155,1896,3203,1958,3249,2022,3290,2088,3329,2156,3364,2226,3396,2298,3424,2371,3449,2445,3470,2520,3487,2597,3500,2674,3510,2752,3516,2830,3517,2908,3517,2912,3516,2990,3510,3068,3500,3146,3487,3223,3470,3300,3449,3375,3424,3449,3396,3522,3364,3594,3329,3664,3290,3732,3249,3798,3203,3862,3155,3924,3104,3983,3050,4040,2993,4094,2934,4145,2872,4193,2808,4239,2742,4280,2674,4319,2604,4354,2532,4386,2459,4414,2385,4439,2310,4460,2233,4477,2156,4490,2078,4500,2000,4506,1922,4507,1918,4507,1840,4506,1762,4500,1684,4490,1607,4477,1530,4460,1455,4439,1381,4414,1308,4386,1236,4354,1166,4319,1098,4280,1032,4239,968,4193,906,4145,847,4094,790,4040,736,3983,685,3924,637,3862,591,3798,550,3732,511,3664,476,3594,444,3522,416,3449,391,3375,370,3300,353,3223,340,3146,330,3068,324,2990,322,2912xe" filled="false" stroked="true" strokeweight="2.25pt" strokecolor="#ffffff">
                  <v:path arrowok="t"/>
                  <v:stroke dashstyle="solid"/>
                </v:shape>
                <v:shape style="position:absolute;left:405;top:1405;width:3030;height:3020" type="#_x0000_t75" id="docshape6" stroked="false">
                  <v:imagedata r:id="rId9" o:title=""/>
                </v:shape>
                <v:shape style="position:absolute;left:630;top:5280;width:317;height:317" type="#_x0000_t75" id="docshape7" stroked="false">
                  <v:imagedata r:id="rId10" o:title=""/>
                </v:shape>
                <v:shape style="position:absolute;left:650;top:5790;width:275;height:317" type="#_x0000_t75" id="docshape8" stroked="false">
                  <v:imagedata r:id="rId11" o:title=""/>
                </v:shape>
                <v:shape style="position:absolute;left:631;top:6285;width:315;height:317" type="#_x0000_t75" id="docshape9" stroked="false">
                  <v:imagedata r:id="rId12" o:title=""/>
                </v:shape>
                <v:shape style="position:absolute;left:629;top:7605;width:75;height:2685" id="docshape10" coordorigin="630,7605" coordsize="75,2685" path="m705,10247l704,10242,700,10233,698,10229,691,10222,687,10220,678,10216,673,10215,662,10215,657,10216,648,10220,644,10222,637,10229,635,10233,631,10242,630,10247,630,10253,630,10258,631,10263,635,10272,637,10276,644,10283,648,10285,657,10289,662,10290,673,10290,678,10289,687,10285,691,10283,698,10276,700,10272,704,10263,705,10258,705,10247xm705,9932l704,9927,700,9918,698,9914,691,9907,687,9905,678,9901,673,9900,662,9900,657,9901,648,9905,644,9907,637,9914,635,9918,631,9927,630,9932,630,9938,630,9943,631,9948,635,9957,637,9961,644,9968,648,9970,657,9974,662,9975,673,9975,678,9974,687,9970,691,9968,698,9961,700,9957,704,9948,705,9943,705,9932xm705,9602l704,9597,700,9588,698,9584,691,9577,687,9575,678,9571,673,9570,662,9570,657,9571,648,9575,644,9577,637,9584,635,9588,631,9597,630,9602,630,9608,630,9613,631,9618,635,9627,637,9631,644,9638,648,9640,657,9644,662,9645,673,9645,678,9644,687,9640,691,9638,698,9631,700,9627,704,9618,705,9613,705,9602xm705,9272l704,9267,700,9258,698,9254,691,9247,687,9245,678,9241,673,9240,662,9240,657,9241,648,9245,644,9247,637,9254,635,9258,631,9267,630,9272,630,9278,630,9283,631,9288,635,9297,637,9301,644,9308,648,9310,657,9314,662,9315,673,9315,678,9314,687,9310,691,9308,698,9301,700,9297,704,9288,705,9283,705,9272xm705,8942l704,8937,700,8928,698,8924,691,8917,687,8915,678,8911,673,8910,662,8910,657,8911,648,8915,644,8917,637,8924,635,8928,631,8937,630,8942,630,8948,630,8953,631,8958,635,8967,637,8971,644,8978,648,8980,657,8984,662,8985,673,8985,678,8984,687,8980,691,8978,698,8971,700,8967,704,8958,705,8953,705,8942xm705,8627l704,8622,700,8613,698,8609,691,8602,687,8600,678,8596,673,8595,662,8595,657,8596,648,8600,644,8602,637,8609,635,8613,631,8622,630,8627,630,8633,630,8638,631,8643,635,8652,637,8656,644,8663,648,8665,657,8669,662,8670,673,8670,678,8669,687,8665,691,8663,698,8656,700,8652,704,8643,705,8638,705,8627xm705,8297l704,8292,700,8283,698,8279,691,8272,687,8270,678,8266,673,8265,662,8265,657,8266,648,8270,644,8272,637,8279,635,8283,631,8292,630,8297,630,8303,630,8308,631,8313,635,8322,637,8326,644,8333,648,8335,657,8339,662,8340,673,8340,678,8339,687,8335,691,8333,698,8326,700,8322,704,8313,705,8308,705,8297xm705,7967l704,7962,700,7953,698,7949,691,7942,687,7940,678,7936,673,7935,662,7935,657,7936,648,7940,644,7942,637,7949,635,7953,631,7962,630,7967,630,7973,630,7978,631,7983,635,7992,637,7996,644,8003,648,8005,657,8009,662,8010,673,8010,678,8009,687,8005,691,8003,698,7996,700,7992,704,7983,705,7978,705,7967xm705,7637l704,7632,700,7623,698,7619,691,7612,687,7610,678,7606,673,7605,662,7605,657,7606,648,7610,644,7612,637,7619,635,7623,631,7632,630,7637,630,7643,630,7648,631,7653,635,7662,637,7666,644,7673,648,7675,657,7679,662,7680,673,7680,678,7679,687,7675,691,7673,698,7666,700,7662,704,7653,705,7648,705,763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Safe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Route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Midwest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News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April</w:t>
      </w:r>
      <w:r>
        <w:rPr>
          <w:spacing w:val="7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0"/>
          <w:numId w:val="1"/>
        </w:numPr>
        <w:tabs>
          <w:tab w:pos="4163" w:val="left" w:leader="none"/>
        </w:tabs>
        <w:spacing w:line="240" w:lineRule="auto" w:before="123" w:after="0"/>
        <w:ind w:left="4163" w:right="0" w:hanging="292"/>
        <w:jc w:val="left"/>
        <w:rPr>
          <w:sz w:val="18"/>
        </w:rPr>
      </w:pPr>
      <w:r>
        <w:rPr>
          <w:w w:val="105"/>
          <w:sz w:val="18"/>
        </w:rPr>
        <w:t>DOT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Card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FMCSA-Registered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Physician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2017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163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65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0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75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0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0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95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0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4163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2026-03-08T05:38:25Z</dcterms:created>
  <dcterms:modified xsi:type="dcterms:W3CDTF">2026-03-08T05:38:25Z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