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03" w:right="0" w:firstLine="0"/>
        <w:jc w:val="left"/>
        <w:rPr>
          <w:sz w:val="16"/>
        </w:rPr>
      </w:pPr>
      <w:r>
        <w:rPr>
          <w:color w:val="FFFFFF"/>
          <w:sz w:val="16"/>
        </w:rPr>
        <w:t>(555)</w:t>
      </w:r>
      <w:r>
        <w:rPr>
          <w:color w:val="FFFFFF"/>
          <w:spacing w:val="33"/>
          <w:sz w:val="16"/>
        </w:rPr>
        <w:t> </w:t>
      </w:r>
      <w:r>
        <w:rPr>
          <w:color w:val="FFFFFF"/>
          <w:sz w:val="16"/>
        </w:rPr>
        <w:t>400-9988</w:t>
      </w:r>
      <w:r>
        <w:rPr>
          <w:color w:val="FFFFFF"/>
          <w:spacing w:val="50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44"/>
          <w:sz w:val="18"/>
        </w:rPr>
        <w:t> </w:t>
      </w:r>
      <w:hyperlink r:id="rId5">
        <w:r>
          <w:rPr>
            <w:color w:val="FFFFFF"/>
            <w:sz w:val="16"/>
          </w:rPr>
          <w:t>example@email.com</w:t>
        </w:r>
      </w:hyperlink>
      <w:r>
        <w:rPr>
          <w:color w:val="FFFFFF"/>
          <w:spacing w:val="51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44"/>
          <w:sz w:val="18"/>
        </w:rPr>
        <w:t> </w:t>
      </w:r>
      <w:r>
        <w:rPr>
          <w:color w:val="FFFFFF"/>
          <w:sz w:val="16"/>
        </w:rPr>
        <w:t>LinkedIn</w:t>
      </w:r>
      <w:r>
        <w:rPr>
          <w:color w:val="FFFFFF"/>
          <w:spacing w:val="50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44"/>
          <w:sz w:val="18"/>
        </w:rPr>
        <w:t> </w:t>
      </w:r>
      <w:r>
        <w:rPr>
          <w:color w:val="FFFFFF"/>
          <w:sz w:val="16"/>
        </w:rPr>
        <w:t>Dallas,</w:t>
      </w:r>
      <w:r>
        <w:rPr>
          <w:color w:val="FFFFFF"/>
          <w:spacing w:val="27"/>
          <w:sz w:val="16"/>
        </w:rPr>
        <w:t> </w:t>
      </w:r>
      <w:r>
        <w:rPr>
          <w:color w:val="FFFFFF"/>
          <w:sz w:val="16"/>
        </w:rPr>
        <w:t>TX</w:t>
      </w:r>
      <w:r>
        <w:rPr>
          <w:color w:val="FFFFFF"/>
          <w:spacing w:val="32"/>
          <w:sz w:val="16"/>
        </w:rPr>
        <w:t> </w:t>
      </w:r>
      <w:r>
        <w:rPr>
          <w:color w:val="FFFFFF"/>
          <w:spacing w:val="-2"/>
          <w:sz w:val="16"/>
        </w:rPr>
        <w:t>75201</w:t>
      </w:r>
    </w:p>
    <w:p>
      <w:pPr>
        <w:pStyle w:val="BodyText"/>
        <w:spacing w:before="128"/>
        <w:rPr>
          <w:sz w:val="16"/>
        </w:rPr>
      </w:pPr>
    </w:p>
    <w:p>
      <w:pPr>
        <w:spacing w:before="0"/>
        <w:ind w:left="103" w:right="0" w:firstLine="0"/>
        <w:jc w:val="left"/>
        <w:rPr>
          <w:rFonts w:ascii="Microsoft Sans Serif"/>
          <w:sz w:val="63"/>
        </w:rPr>
      </w:pPr>
      <w:r>
        <w:rPr>
          <w:rFonts w:ascii="Arial"/>
          <w:b/>
          <w:color w:val="FFFFFF"/>
          <w:sz w:val="63"/>
        </w:rPr>
        <w:t>Reese</w:t>
      </w:r>
      <w:r>
        <w:rPr>
          <w:rFonts w:ascii="Arial"/>
          <w:b/>
          <w:color w:val="FFFFFF"/>
          <w:spacing w:val="17"/>
          <w:sz w:val="63"/>
        </w:rPr>
        <w:t> </w:t>
      </w:r>
      <w:r>
        <w:rPr>
          <w:rFonts w:ascii="Microsoft Sans Serif"/>
          <w:color w:val="FFFFFF"/>
          <w:spacing w:val="6"/>
          <w:sz w:val="63"/>
        </w:rPr>
        <w:t>King</w:t>
      </w:r>
    </w:p>
    <w:p>
      <w:pPr>
        <w:pStyle w:val="Heading1"/>
      </w:pPr>
      <w:r>
        <w:rPr>
          <w:color w:val="FFFFFF"/>
          <w:w w:val="105"/>
        </w:rPr>
        <w:t>Flatbed</w:t>
      </w:r>
      <w:r>
        <w:rPr>
          <w:color w:val="FFFFFF"/>
          <w:spacing w:val="5"/>
          <w:w w:val="105"/>
        </w:rPr>
        <w:t> </w:t>
      </w:r>
      <w:r>
        <w:rPr>
          <w:color w:val="FFFFFF"/>
          <w:w w:val="105"/>
        </w:rPr>
        <w:t>Truck</w:t>
      </w:r>
      <w:r>
        <w:rPr>
          <w:color w:val="FFFFFF"/>
          <w:spacing w:val="6"/>
          <w:w w:val="105"/>
        </w:rPr>
        <w:t> </w:t>
      </w:r>
      <w:r>
        <w:rPr>
          <w:color w:val="FFFFFF"/>
          <w:spacing w:val="-2"/>
          <w:w w:val="105"/>
        </w:rPr>
        <w:t>Driver</w:t>
      </w:r>
    </w:p>
    <w:p>
      <w:pPr>
        <w:spacing w:line="271" w:lineRule="auto" w:before="157"/>
        <w:ind w:left="103" w:right="24" w:firstLine="0"/>
        <w:jc w:val="left"/>
        <w:rPr>
          <w:sz w:val="16"/>
        </w:rPr>
      </w:pPr>
      <w:r>
        <w:rPr>
          <w:color w:val="FFFFFF"/>
          <w:w w:val="105"/>
          <w:sz w:val="16"/>
        </w:rPr>
        <w:t>Flatbed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Truck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Driver with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13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hauling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steel,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lumber,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industrial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equipment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state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lines.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Expert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load securement,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oversized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permitting,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working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tandem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crane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crews.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safety-first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execution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flawless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delivery </w:t>
      </w:r>
      <w:r>
        <w:rPr>
          <w:color w:val="FFFFFF"/>
          <w:spacing w:val="-2"/>
          <w:w w:val="105"/>
          <w:sz w:val="16"/>
        </w:rPr>
        <w:t>records.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00" w:bottom="280" w:left="566" w:right="283"/>
        </w:sectPr>
      </w:pPr>
    </w:p>
    <w:p>
      <w:pPr>
        <w:pStyle w:val="Heading2"/>
        <w:spacing w:before="151"/>
      </w:pPr>
      <w:r>
        <w:rPr>
          <w:color w:val="FFFFFF"/>
        </w:rPr>
        <w:t>KEY</w:t>
      </w:r>
      <w:r>
        <w:rPr>
          <w:color w:val="FFFFFF"/>
          <w:spacing w:val="11"/>
        </w:rPr>
        <w:t> </w:t>
      </w:r>
      <w:r>
        <w:rPr>
          <w:color w:val="FFFFFF"/>
          <w:spacing w:val="-2"/>
        </w:rPr>
        <w:t>SKILLS</w:t>
      </w:r>
    </w:p>
    <w:p>
      <w:pPr>
        <w:spacing w:before="106"/>
        <w:ind w:left="475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color w:val="FFFFFF"/>
          <w:sz w:val="16"/>
        </w:rPr>
        <w:t>PROFESSIONAL</w:t>
      </w:r>
      <w:r>
        <w:rPr>
          <w:rFonts w:ascii="Arial"/>
          <w:b/>
          <w:color w:val="FFFFFF"/>
          <w:spacing w:val="48"/>
          <w:sz w:val="16"/>
        </w:rPr>
        <w:t> </w:t>
      </w:r>
      <w:r>
        <w:rPr>
          <w:rFonts w:ascii="Arial"/>
          <w:b/>
          <w:color w:val="FFFFFF"/>
          <w:spacing w:val="-2"/>
          <w:sz w:val="16"/>
        </w:rPr>
        <w:t>EXPERIENCE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20" w:h="16860"/>
          <w:pgMar w:top="400" w:bottom="280" w:left="566" w:right="283"/>
          <w:cols w:num="2" w:equalWidth="0">
            <w:col w:w="1481" w:space="2461"/>
            <w:col w:w="7129"/>
          </w:cols>
        </w:sectPr>
      </w:pPr>
    </w:p>
    <w:p>
      <w:pPr>
        <w:pStyle w:val="BodyText"/>
        <w:spacing w:before="55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20" w:h="16860"/>
          <w:pgMar w:top="400" w:bottom="280" w:left="566" w:right="283"/>
        </w:sectPr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21" w:lineRule="exact" w:before="96" w:after="0"/>
        <w:ind w:left="306" w:right="0" w:hanging="296"/>
        <w:jc w:val="left"/>
        <w:rPr>
          <w:rFonts w:ascii="Arial" w:hAnsi="Arial"/>
          <w:position w:val="-8"/>
          <w:sz w:val="31"/>
        </w:rPr>
      </w:pPr>
      <w:r>
        <w:rPr>
          <w:sz w:val="15"/>
        </w:rPr>
        <w:t>Flatbed</w:t>
      </w:r>
      <w:r>
        <w:rPr>
          <w:spacing w:val="34"/>
          <w:sz w:val="15"/>
        </w:rPr>
        <w:t> </w:t>
      </w:r>
      <w:r>
        <w:rPr>
          <w:spacing w:val="-2"/>
          <w:sz w:val="15"/>
        </w:rPr>
        <w:t>operations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39" w:lineRule="exact" w:before="0" w:after="0"/>
        <w:ind w:left="306" w:right="0" w:hanging="296"/>
        <w:jc w:val="left"/>
        <w:rPr>
          <w:rFonts w:ascii="Arial" w:hAnsi="Arial"/>
          <w:position w:val="-8"/>
          <w:sz w:val="31"/>
        </w:rPr>
      </w:pPr>
      <w:r>
        <w:rPr>
          <w:w w:val="105"/>
          <w:sz w:val="15"/>
        </w:rPr>
        <w:t>Load</w:t>
      </w:r>
      <w:r>
        <w:rPr>
          <w:spacing w:val="16"/>
          <w:w w:val="105"/>
          <w:sz w:val="15"/>
        </w:rPr>
        <w:t> </w:t>
      </w:r>
      <w:r>
        <w:rPr>
          <w:spacing w:val="-2"/>
          <w:w w:val="105"/>
          <w:sz w:val="15"/>
        </w:rPr>
        <w:t>securement</w:t>
      </w:r>
    </w:p>
    <w:p>
      <w:pPr>
        <w:spacing w:before="131"/>
        <w:ind w:left="10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Flatbed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Truck</w:t>
      </w:r>
      <w:r>
        <w:rPr>
          <w:spacing w:val="26"/>
          <w:w w:val="105"/>
          <w:sz w:val="16"/>
        </w:rPr>
        <w:t> </w:t>
      </w:r>
      <w:r>
        <w:rPr>
          <w:spacing w:val="-2"/>
          <w:w w:val="105"/>
          <w:sz w:val="16"/>
        </w:rPr>
        <w:t>Driver</w:t>
      </w:r>
    </w:p>
    <w:p>
      <w:pPr>
        <w:spacing w:before="5"/>
        <w:ind w:left="10" w:right="0" w:firstLine="0"/>
        <w:jc w:val="left"/>
        <w:rPr>
          <w:sz w:val="16"/>
        </w:rPr>
      </w:pPr>
      <w:r>
        <w:rPr>
          <w:sz w:val="16"/>
        </w:rPr>
        <w:t>SteelPro</w:t>
      </w:r>
      <w:r>
        <w:rPr>
          <w:spacing w:val="15"/>
          <w:sz w:val="16"/>
        </w:rPr>
        <w:t> </w:t>
      </w:r>
      <w:r>
        <w:rPr>
          <w:sz w:val="16"/>
        </w:rPr>
        <w:t>Transport</w:t>
      </w:r>
      <w:r>
        <w:rPr>
          <w:spacing w:val="21"/>
          <w:sz w:val="16"/>
        </w:rPr>
        <w:t> </w:t>
      </w:r>
      <w:r>
        <w:rPr>
          <w:w w:val="85"/>
          <w:sz w:val="16"/>
        </w:rPr>
        <w:t>|</w:t>
      </w:r>
      <w:r>
        <w:rPr>
          <w:spacing w:val="21"/>
          <w:sz w:val="16"/>
        </w:rPr>
        <w:t> </w:t>
      </w:r>
      <w:r>
        <w:rPr>
          <w:sz w:val="16"/>
        </w:rPr>
        <w:t>Dallas,</w:t>
      </w:r>
      <w:r>
        <w:rPr>
          <w:spacing w:val="16"/>
          <w:sz w:val="16"/>
        </w:rPr>
        <w:t> </w:t>
      </w:r>
      <w:r>
        <w:rPr>
          <w:sz w:val="16"/>
        </w:rPr>
        <w:t>TX,</w:t>
      </w:r>
      <w:r>
        <w:rPr>
          <w:spacing w:val="76"/>
          <w:w w:val="150"/>
          <w:sz w:val="16"/>
        </w:rPr>
        <w:t> </w:t>
      </w:r>
      <w:r>
        <w:rPr>
          <w:w w:val="85"/>
          <w:position w:val="1"/>
          <w:sz w:val="16"/>
        </w:rPr>
        <w:t>|</w:t>
      </w:r>
      <w:r>
        <w:rPr>
          <w:spacing w:val="35"/>
          <w:position w:val="1"/>
          <w:sz w:val="16"/>
        </w:rPr>
        <w:t> </w:t>
      </w:r>
      <w:r>
        <w:rPr>
          <w:sz w:val="16"/>
        </w:rPr>
        <w:t>June</w:t>
      </w:r>
      <w:r>
        <w:rPr>
          <w:spacing w:val="22"/>
          <w:sz w:val="16"/>
        </w:rPr>
        <w:t> </w:t>
      </w:r>
      <w:r>
        <w:rPr>
          <w:sz w:val="16"/>
        </w:rPr>
        <w:t>2017</w:t>
      </w:r>
      <w:r>
        <w:rPr>
          <w:spacing w:val="4"/>
          <w:w w:val="135"/>
          <w:sz w:val="16"/>
        </w:rPr>
        <w:t> </w:t>
      </w:r>
      <w:r>
        <w:rPr>
          <w:w w:val="135"/>
          <w:sz w:val="16"/>
        </w:rPr>
        <w:t>–</w:t>
      </w:r>
      <w:r>
        <w:rPr>
          <w:spacing w:val="4"/>
          <w:w w:val="135"/>
          <w:sz w:val="16"/>
        </w:rPr>
        <w:t> </w:t>
      </w:r>
      <w:r>
        <w:rPr>
          <w:spacing w:val="-2"/>
          <w:sz w:val="16"/>
        </w:rPr>
        <w:t>Present</w:t>
      </w:r>
    </w:p>
    <w:p>
      <w:pPr>
        <w:spacing w:after="0"/>
        <w:jc w:val="left"/>
        <w:rPr>
          <w:sz w:val="16"/>
        </w:rPr>
        <w:sectPr>
          <w:type w:val="continuous"/>
          <w:pgSz w:w="11920" w:h="16860"/>
          <w:pgMar w:top="400" w:bottom="280" w:left="566" w:right="283"/>
          <w:cols w:num="2" w:equalWidth="0">
            <w:col w:w="1668" w:space="2201"/>
            <w:col w:w="7202"/>
          </w:cols>
        </w:sectPr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16" w:lineRule="exact" w:before="0" w:after="0"/>
        <w:ind w:left="306" w:right="0" w:hanging="296"/>
        <w:jc w:val="left"/>
        <w:rPr>
          <w:rFonts w:ascii="Arial" w:hAnsi="Arial"/>
          <w:position w:val="-8"/>
          <w:sz w:val="31"/>
        </w:rPr>
      </w:pPr>
      <w:r>
        <w:rPr>
          <w:sz w:val="15"/>
        </w:rPr>
        <w:t>Oversize</w:t>
      </w:r>
      <w:r>
        <w:rPr>
          <w:spacing w:val="36"/>
          <w:sz w:val="15"/>
        </w:rPr>
        <w:t> </w:t>
      </w:r>
      <w:r>
        <w:rPr>
          <w:spacing w:val="-2"/>
          <w:sz w:val="15"/>
        </w:rPr>
        <w:t>permits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85" w:lineRule="exact" w:before="0" w:after="0"/>
        <w:ind w:left="306" w:right="0" w:hanging="296"/>
        <w:jc w:val="left"/>
        <w:rPr>
          <w:rFonts w:ascii="Arial" w:hAnsi="Arial"/>
          <w:position w:val="-8"/>
          <w:sz w:val="31"/>
        </w:rPr>
      </w:pPr>
      <w:r>
        <w:rPr>
          <w:sz w:val="15"/>
        </w:rPr>
        <w:t>Tarping</w:t>
      </w:r>
      <w:r>
        <w:rPr>
          <w:spacing w:val="19"/>
          <w:sz w:val="15"/>
        </w:rPr>
        <w:t> </w:t>
      </w:r>
      <w:r>
        <w:rPr>
          <w:sz w:val="15"/>
        </w:rPr>
        <w:t>and</w:t>
      </w:r>
      <w:r>
        <w:rPr>
          <w:spacing w:val="20"/>
          <w:sz w:val="15"/>
        </w:rPr>
        <w:t> </w:t>
      </w:r>
      <w:r>
        <w:rPr>
          <w:spacing w:val="-2"/>
          <w:sz w:val="15"/>
        </w:rPr>
        <w:t>chaining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78" w:lineRule="exact" w:before="0" w:after="0"/>
        <w:ind w:left="306" w:right="0" w:hanging="296"/>
        <w:jc w:val="left"/>
        <w:rPr>
          <w:rFonts w:ascii="Arial" w:hAnsi="Arial"/>
          <w:position w:val="-8"/>
          <w:sz w:val="31"/>
        </w:rPr>
      </w:pPr>
      <w:r>
        <w:rPr>
          <w:sz w:val="15"/>
        </w:rPr>
        <w:t>Heavy</w:t>
      </w:r>
      <w:r>
        <w:rPr>
          <w:spacing w:val="17"/>
          <w:sz w:val="15"/>
        </w:rPr>
        <w:t> </w:t>
      </w:r>
      <w:r>
        <w:rPr>
          <w:sz w:val="15"/>
        </w:rPr>
        <w:t>freight</w:t>
      </w:r>
      <w:r>
        <w:rPr>
          <w:spacing w:val="23"/>
          <w:sz w:val="15"/>
        </w:rPr>
        <w:t> </w:t>
      </w:r>
      <w:r>
        <w:rPr>
          <w:spacing w:val="-2"/>
          <w:sz w:val="15"/>
        </w:rPr>
        <w:t>transport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78" w:lineRule="exact" w:before="0" w:after="0"/>
        <w:ind w:left="306" w:right="0" w:hanging="296"/>
        <w:jc w:val="left"/>
        <w:rPr>
          <w:rFonts w:ascii="Arial" w:hAnsi="Arial"/>
          <w:position w:val="-8"/>
          <w:sz w:val="31"/>
        </w:rPr>
      </w:pPr>
      <w:r>
        <w:rPr>
          <w:sz w:val="15"/>
        </w:rPr>
        <w:t>Job</w:t>
      </w:r>
      <w:r>
        <w:rPr>
          <w:spacing w:val="11"/>
          <w:sz w:val="15"/>
        </w:rPr>
        <w:t> </w:t>
      </w:r>
      <w:r>
        <w:rPr>
          <w:sz w:val="15"/>
        </w:rPr>
        <w:t>site</w:t>
      </w:r>
      <w:r>
        <w:rPr>
          <w:spacing w:val="11"/>
          <w:sz w:val="15"/>
        </w:rPr>
        <w:t> </w:t>
      </w:r>
      <w:r>
        <w:rPr>
          <w:spacing w:val="-2"/>
          <w:sz w:val="15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54" w:lineRule="exact" w:before="0" w:after="0"/>
        <w:ind w:left="306" w:right="0" w:hanging="296"/>
        <w:jc w:val="left"/>
        <w:rPr>
          <w:rFonts w:ascii="Arial" w:hAnsi="Arial"/>
          <w:position w:val="-8"/>
          <w:sz w:val="31"/>
        </w:rPr>
      </w:pPr>
      <w:r>
        <w:rPr>
          <w:w w:val="105"/>
          <w:sz w:val="15"/>
        </w:rPr>
        <w:t>Wide-load</w:t>
      </w:r>
      <w:r>
        <w:rPr>
          <w:spacing w:val="38"/>
          <w:w w:val="105"/>
          <w:sz w:val="15"/>
        </w:rPr>
        <w:t> </w:t>
      </w:r>
      <w:r>
        <w:rPr>
          <w:spacing w:val="-2"/>
          <w:w w:val="105"/>
          <w:sz w:val="15"/>
        </w:rPr>
        <w:t>safety</w:t>
      </w:r>
    </w:p>
    <w:p>
      <w:pPr>
        <w:pStyle w:val="BodyText"/>
        <w:spacing w:line="268" w:lineRule="auto" w:before="145"/>
        <w:ind w:left="307" w:right="233"/>
      </w:pPr>
      <w:r>
        <w:rPr/>
        <w:br w:type="column"/>
      </w:r>
      <w:r>
        <w:rPr/>
        <w:t>Deliver wide-load</w:t>
      </w:r>
      <w:r>
        <w:rPr>
          <w:spacing w:val="30"/>
        </w:rPr>
        <w:t> </w:t>
      </w:r>
      <w:r>
        <w:rPr/>
        <w:t>freight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materials</w:t>
      </w:r>
      <w:r>
        <w:rPr>
          <w:spacing w:val="30"/>
        </w:rPr>
        <w:t> </w:t>
      </w:r>
      <w:r>
        <w:rPr/>
        <w:t>to</w:t>
      </w:r>
      <w:r>
        <w:rPr>
          <w:spacing w:val="21"/>
        </w:rPr>
        <w:t> </w:t>
      </w:r>
      <w:r>
        <w:rPr/>
        <w:t>warehouses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job</w:t>
      </w:r>
      <w:r>
        <w:rPr>
          <w:spacing w:val="30"/>
        </w:rPr>
        <w:t> </w:t>
      </w:r>
      <w:r>
        <w:rPr/>
        <w:t>sites,</w:t>
      </w:r>
      <w:r>
        <w:rPr>
          <w:spacing w:val="30"/>
        </w:rPr>
        <w:t> </w:t>
      </w:r>
      <w:r>
        <w:rPr/>
        <w:t>maintaining</w:t>
      </w:r>
      <w:r>
        <w:rPr>
          <w:spacing w:val="30"/>
        </w:rPr>
        <w:t> </w:t>
      </w:r>
      <w:r>
        <w:rPr/>
        <w:t>100%</w:t>
      </w:r>
      <w:r>
        <w:rPr>
          <w:spacing w:val="30"/>
        </w:rPr>
        <w:t> </w:t>
      </w:r>
      <w:r>
        <w:rPr/>
        <w:t>load integrity and delivery accuracy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307" w:val="left" w:leader="none"/>
        </w:tabs>
        <w:spacing w:line="228" w:lineRule="auto" w:before="44" w:after="0"/>
        <w:ind w:left="307" w:right="1" w:hanging="298"/>
        <w:jc w:val="left"/>
        <w:rPr>
          <w:rFonts w:ascii="Arial" w:hAnsi="Arial"/>
          <w:position w:val="-10"/>
          <w:sz w:val="31"/>
        </w:rPr>
      </w:pPr>
      <w:r>
        <w:rPr>
          <w:rFonts w:ascii="Arial" w:hAnsi="Arial"/>
          <w:position w:val="-10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2905124</wp:posOffset>
                </wp:positionH>
                <wp:positionV relativeFrom="paragraph">
                  <wp:posOffset>-282680</wp:posOffset>
                </wp:positionV>
                <wp:extent cx="70485" cy="22479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8.749985pt;margin-top:-22.258307pt;width:5.55pt;height:17.7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position w:val="-10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2905124</wp:posOffset>
                </wp:positionH>
                <wp:positionV relativeFrom="paragraph">
                  <wp:posOffset>193569</wp:posOffset>
                </wp:positionV>
                <wp:extent cx="70485" cy="22479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15.241693pt;width:5.55pt;height:17.7pt;mso-position-horizontal-relative:page;mso-position-vertical-relative:paragraph;z-index:-15788032" type="#_x0000_t202" id="docshape2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5"/>
        </w:rPr>
        <w:t>Secure</w:t>
      </w:r>
      <w:r>
        <w:rPr>
          <w:spacing w:val="35"/>
          <w:sz w:val="15"/>
        </w:rPr>
        <w:t> </w:t>
      </w:r>
      <w:r>
        <w:rPr>
          <w:sz w:val="15"/>
        </w:rPr>
        <w:t>cargo</w:t>
      </w:r>
      <w:r>
        <w:rPr>
          <w:spacing w:val="35"/>
          <w:sz w:val="15"/>
        </w:rPr>
        <w:t> </w:t>
      </w:r>
      <w:r>
        <w:rPr>
          <w:sz w:val="15"/>
        </w:rPr>
        <w:t>using</w:t>
      </w:r>
      <w:r>
        <w:rPr>
          <w:spacing w:val="35"/>
          <w:sz w:val="15"/>
        </w:rPr>
        <w:t> </w:t>
      </w:r>
      <w:r>
        <w:rPr>
          <w:sz w:val="15"/>
        </w:rPr>
        <w:t>chains,</w:t>
      </w:r>
      <w:r>
        <w:rPr>
          <w:spacing w:val="35"/>
          <w:sz w:val="15"/>
        </w:rPr>
        <w:t> </w:t>
      </w:r>
      <w:r>
        <w:rPr>
          <w:sz w:val="15"/>
        </w:rPr>
        <w:t>straps,</w:t>
      </w:r>
      <w:r>
        <w:rPr>
          <w:spacing w:val="35"/>
          <w:sz w:val="15"/>
        </w:rPr>
        <w:t> </w:t>
      </w:r>
      <w:r>
        <w:rPr>
          <w:sz w:val="15"/>
        </w:rPr>
        <w:t>and</w:t>
      </w:r>
      <w:r>
        <w:rPr>
          <w:spacing w:val="35"/>
          <w:sz w:val="15"/>
        </w:rPr>
        <w:t> </w:t>
      </w:r>
      <w:r>
        <w:rPr>
          <w:sz w:val="15"/>
        </w:rPr>
        <w:t>tarps</w:t>
      </w:r>
      <w:r>
        <w:rPr>
          <w:spacing w:val="26"/>
          <w:sz w:val="15"/>
        </w:rPr>
        <w:t> </w:t>
      </w:r>
      <w:r>
        <w:rPr>
          <w:sz w:val="15"/>
        </w:rPr>
        <w:t>while</w:t>
      </w:r>
      <w:r>
        <w:rPr>
          <w:spacing w:val="35"/>
          <w:sz w:val="15"/>
        </w:rPr>
        <w:t> </w:t>
      </w:r>
      <w:r>
        <w:rPr>
          <w:sz w:val="15"/>
        </w:rPr>
        <w:t>adhering</w:t>
      </w:r>
      <w:r>
        <w:rPr>
          <w:spacing w:val="35"/>
          <w:sz w:val="15"/>
        </w:rPr>
        <w:t> </w:t>
      </w:r>
      <w:r>
        <w:rPr>
          <w:sz w:val="15"/>
        </w:rPr>
        <w:t>to</w:t>
      </w:r>
      <w:r>
        <w:rPr>
          <w:spacing w:val="35"/>
          <w:sz w:val="15"/>
        </w:rPr>
        <w:t> </w:t>
      </w:r>
      <w:r>
        <w:rPr>
          <w:sz w:val="15"/>
        </w:rPr>
        <w:t>federal</w:t>
      </w:r>
      <w:r>
        <w:rPr>
          <w:spacing w:val="26"/>
          <w:sz w:val="15"/>
        </w:rPr>
        <w:t> </w:t>
      </w:r>
      <w:r>
        <w:rPr>
          <w:sz w:val="15"/>
        </w:rPr>
        <w:t>securement</w:t>
      </w:r>
      <w:r>
        <w:rPr>
          <w:spacing w:val="35"/>
          <w:sz w:val="15"/>
        </w:rPr>
        <w:t> </w:t>
      </w:r>
      <w:r>
        <w:rPr>
          <w:sz w:val="15"/>
        </w:rPr>
        <w:t>regulations Collaborate</w:t>
      </w:r>
      <w:r>
        <w:rPr>
          <w:spacing w:val="31"/>
          <w:sz w:val="15"/>
        </w:rPr>
        <w:t> </w:t>
      </w:r>
      <w:r>
        <w:rPr>
          <w:sz w:val="15"/>
        </w:rPr>
        <w:t>with</w:t>
      </w:r>
      <w:r>
        <w:rPr>
          <w:spacing w:val="40"/>
          <w:sz w:val="15"/>
        </w:rPr>
        <w:t> </w:t>
      </w:r>
      <w:r>
        <w:rPr>
          <w:sz w:val="15"/>
        </w:rPr>
        <w:t>crane</w:t>
      </w:r>
      <w:r>
        <w:rPr>
          <w:spacing w:val="40"/>
          <w:sz w:val="15"/>
        </w:rPr>
        <w:t> </w:t>
      </w:r>
      <w:r>
        <w:rPr>
          <w:sz w:val="15"/>
        </w:rPr>
        <w:t>operators</w:t>
      </w:r>
      <w:r>
        <w:rPr>
          <w:spacing w:val="40"/>
          <w:sz w:val="15"/>
        </w:rPr>
        <w:t> </w:t>
      </w:r>
      <w:r>
        <w:rPr>
          <w:sz w:val="15"/>
        </w:rPr>
        <w:t>during</w:t>
      </w:r>
      <w:r>
        <w:rPr>
          <w:spacing w:val="40"/>
          <w:sz w:val="15"/>
        </w:rPr>
        <w:t> </w:t>
      </w:r>
      <w:r>
        <w:rPr>
          <w:sz w:val="15"/>
        </w:rPr>
        <w:t>load/unload,</w:t>
      </w:r>
      <w:r>
        <w:rPr>
          <w:spacing w:val="40"/>
          <w:sz w:val="15"/>
        </w:rPr>
        <w:t> </w:t>
      </w:r>
      <w:r>
        <w:rPr>
          <w:sz w:val="15"/>
        </w:rPr>
        <w:t>reducing</w:t>
      </w:r>
      <w:r>
        <w:rPr>
          <w:spacing w:val="31"/>
          <w:sz w:val="15"/>
        </w:rPr>
        <w:t> </w:t>
      </w:r>
      <w:r>
        <w:rPr>
          <w:sz w:val="15"/>
        </w:rPr>
        <w:t>wait</w:t>
      </w:r>
      <w:r>
        <w:rPr>
          <w:spacing w:val="40"/>
          <w:sz w:val="15"/>
        </w:rPr>
        <w:t> </w:t>
      </w:r>
      <w:r>
        <w:rPr>
          <w:sz w:val="15"/>
        </w:rPr>
        <w:t>times</w:t>
      </w:r>
      <w:r>
        <w:rPr>
          <w:spacing w:val="40"/>
          <w:sz w:val="15"/>
        </w:rPr>
        <w:t> </w:t>
      </w:r>
      <w:r>
        <w:rPr>
          <w:sz w:val="15"/>
        </w:rPr>
        <w:t>and</w:t>
      </w:r>
      <w:r>
        <w:rPr>
          <w:spacing w:val="40"/>
          <w:sz w:val="15"/>
        </w:rPr>
        <w:t> </w:t>
      </w:r>
      <w:r>
        <w:rPr>
          <w:sz w:val="15"/>
        </w:rPr>
        <w:t>material damage incidents</w:t>
      </w:r>
    </w:p>
    <w:p>
      <w:pPr>
        <w:pStyle w:val="ListParagraph"/>
        <w:spacing w:after="0" w:line="228" w:lineRule="auto"/>
        <w:jc w:val="left"/>
        <w:rPr>
          <w:rFonts w:ascii="Arial" w:hAnsi="Arial"/>
          <w:position w:val="-10"/>
          <w:sz w:val="31"/>
        </w:rPr>
        <w:sectPr>
          <w:type w:val="continuous"/>
          <w:pgSz w:w="11920" w:h="16860"/>
          <w:pgMar w:top="400" w:bottom="280" w:left="566" w:right="283"/>
          <w:cols w:num="2" w:equalWidth="0">
            <w:col w:w="1965" w:space="2033"/>
            <w:col w:w="7073"/>
          </w:cols>
        </w:sectPr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0" w:after="0"/>
        <w:ind w:left="306" w:right="0" w:hanging="296"/>
        <w:jc w:val="left"/>
        <w:rPr>
          <w:rFonts w:ascii="Arial" w:hAnsi="Arial"/>
          <w:position w:val="-10"/>
          <w:sz w:val="31"/>
        </w:rPr>
      </w:pPr>
      <w:r>
        <w:rPr>
          <w:sz w:val="15"/>
        </w:rPr>
        <w:t>Vehicle</w:t>
      </w:r>
      <w:r>
        <w:rPr>
          <w:spacing w:val="26"/>
          <w:sz w:val="15"/>
        </w:rPr>
        <w:t> </w:t>
      </w:r>
      <w:r>
        <w:rPr>
          <w:spacing w:val="-2"/>
          <w:sz w:val="15"/>
        </w:rPr>
        <w:t>inspection</w:t>
      </w:r>
    </w:p>
    <w:p>
      <w:pPr>
        <w:spacing w:before="166"/>
        <w:ind w:left="10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Heavy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Freight</w:t>
      </w:r>
      <w:r>
        <w:rPr>
          <w:spacing w:val="32"/>
          <w:w w:val="105"/>
          <w:sz w:val="16"/>
        </w:rPr>
        <w:t> </w:t>
      </w:r>
      <w:r>
        <w:rPr>
          <w:spacing w:val="-2"/>
          <w:w w:val="105"/>
          <w:sz w:val="16"/>
        </w:rPr>
        <w:t>Driver</w:t>
      </w:r>
    </w:p>
    <w:p>
      <w:pPr>
        <w:spacing w:before="5"/>
        <w:ind w:left="10" w:right="0" w:firstLine="0"/>
        <w:jc w:val="left"/>
        <w:rPr>
          <w:sz w:val="16"/>
        </w:rPr>
      </w:pPr>
      <w:r>
        <w:rPr>
          <w:sz w:val="16"/>
        </w:rPr>
        <w:t>Southbound</w:t>
      </w:r>
      <w:r>
        <w:rPr>
          <w:spacing w:val="28"/>
          <w:sz w:val="16"/>
        </w:rPr>
        <w:t> </w:t>
      </w:r>
      <w:r>
        <w:rPr>
          <w:sz w:val="16"/>
        </w:rPr>
        <w:t>Haulers</w:t>
      </w:r>
      <w:r>
        <w:rPr>
          <w:spacing w:val="29"/>
          <w:sz w:val="16"/>
        </w:rPr>
        <w:t> </w:t>
      </w:r>
      <w:r>
        <w:rPr>
          <w:w w:val="85"/>
          <w:sz w:val="16"/>
        </w:rPr>
        <w:t>|</w:t>
      </w:r>
      <w:r>
        <w:rPr>
          <w:spacing w:val="28"/>
          <w:sz w:val="16"/>
        </w:rPr>
        <w:t> </w:t>
      </w:r>
      <w:r>
        <w:rPr>
          <w:sz w:val="16"/>
        </w:rPr>
        <w:t>Fort</w:t>
      </w:r>
      <w:r>
        <w:rPr>
          <w:spacing w:val="21"/>
          <w:sz w:val="16"/>
        </w:rPr>
        <w:t> </w:t>
      </w:r>
      <w:r>
        <w:rPr>
          <w:sz w:val="16"/>
        </w:rPr>
        <w:t>Worth,</w:t>
      </w:r>
      <w:r>
        <w:rPr>
          <w:spacing w:val="23"/>
          <w:sz w:val="16"/>
        </w:rPr>
        <w:t> </w:t>
      </w:r>
      <w:r>
        <w:rPr>
          <w:sz w:val="16"/>
        </w:rPr>
        <w:t>TX,</w:t>
      </w:r>
      <w:r>
        <w:rPr>
          <w:spacing w:val="34"/>
          <w:sz w:val="16"/>
        </w:rPr>
        <w:t>  </w:t>
      </w:r>
      <w:r>
        <w:rPr>
          <w:w w:val="85"/>
          <w:position w:val="1"/>
          <w:sz w:val="16"/>
        </w:rPr>
        <w:t>|</w:t>
      </w:r>
      <w:r>
        <w:rPr>
          <w:spacing w:val="44"/>
          <w:position w:val="1"/>
          <w:sz w:val="16"/>
        </w:rPr>
        <w:t> </w:t>
      </w:r>
      <w:r>
        <w:rPr>
          <w:sz w:val="16"/>
        </w:rPr>
        <w:t>July</w:t>
      </w:r>
      <w:r>
        <w:rPr>
          <w:spacing w:val="22"/>
          <w:sz w:val="16"/>
        </w:rPr>
        <w:t> </w:t>
      </w:r>
      <w:r>
        <w:rPr>
          <w:sz w:val="16"/>
        </w:rPr>
        <w:t>2012</w:t>
      </w:r>
      <w:r>
        <w:rPr>
          <w:spacing w:val="12"/>
          <w:w w:val="135"/>
          <w:sz w:val="16"/>
        </w:rPr>
        <w:t> </w:t>
      </w:r>
      <w:r>
        <w:rPr>
          <w:w w:val="135"/>
          <w:sz w:val="16"/>
        </w:rPr>
        <w:t>–</w:t>
      </w:r>
      <w:r>
        <w:rPr>
          <w:spacing w:val="12"/>
          <w:w w:val="135"/>
          <w:sz w:val="16"/>
        </w:rPr>
        <w:t> </w:t>
      </w:r>
      <w:r>
        <w:rPr>
          <w:sz w:val="16"/>
        </w:rPr>
        <w:t>May</w:t>
      </w:r>
      <w:r>
        <w:rPr>
          <w:spacing w:val="22"/>
          <w:sz w:val="16"/>
        </w:rPr>
        <w:t> </w:t>
      </w:r>
      <w:r>
        <w:rPr>
          <w:spacing w:val="-4"/>
          <w:sz w:val="16"/>
        </w:rPr>
        <w:t>2017</w:t>
      </w:r>
    </w:p>
    <w:p>
      <w:pPr>
        <w:spacing w:after="0"/>
        <w:jc w:val="left"/>
        <w:rPr>
          <w:sz w:val="16"/>
        </w:rPr>
        <w:sectPr>
          <w:type w:val="continuous"/>
          <w:pgSz w:w="11920" w:h="16860"/>
          <w:pgMar w:top="400" w:bottom="280" w:left="566" w:right="283"/>
          <w:cols w:num="2" w:equalWidth="0">
            <w:col w:w="1625" w:space="2244"/>
            <w:col w:w="7202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400" w:bottom="280" w:left="566" w:right="283"/>
        </w:sectPr>
      </w:pPr>
    </w:p>
    <w:p>
      <w:pPr>
        <w:pStyle w:val="Heading2"/>
      </w:pPr>
      <w:r>
        <w:rPr>
          <w:color w:val="FFFFFF"/>
          <w:spacing w:val="-2"/>
          <w:w w:val="105"/>
        </w:rPr>
        <w:t>EDUCATION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74"/>
        <w:rPr>
          <w:rFonts w:ascii="Arial"/>
          <w:b/>
          <w:sz w:val="16"/>
        </w:rPr>
      </w:pPr>
    </w:p>
    <w:p>
      <w:pPr>
        <w:spacing w:line="256" w:lineRule="auto" w:before="0"/>
        <w:ind w:left="10" w:right="17" w:firstLine="0"/>
        <w:jc w:val="left"/>
        <w:rPr>
          <w:sz w:val="16"/>
        </w:rPr>
      </w:pPr>
      <w:r>
        <w:rPr>
          <w:sz w:val="16"/>
        </w:rPr>
        <w:t>High</w:t>
      </w:r>
      <w:r>
        <w:rPr>
          <w:spacing w:val="40"/>
          <w:sz w:val="16"/>
        </w:rPr>
        <w:t> </w:t>
      </w:r>
      <w:r>
        <w:rPr>
          <w:sz w:val="16"/>
        </w:rPr>
        <w:t>School</w:t>
      </w:r>
      <w:r>
        <w:rPr>
          <w:spacing w:val="33"/>
          <w:sz w:val="16"/>
        </w:rPr>
        <w:t> </w:t>
      </w:r>
      <w:r>
        <w:rPr>
          <w:sz w:val="16"/>
        </w:rPr>
        <w:t>Diploma</w:t>
      </w:r>
      <w:r>
        <w:rPr>
          <w:spacing w:val="40"/>
          <w:sz w:val="16"/>
        </w:rPr>
        <w:t> </w:t>
      </w:r>
      <w:r>
        <w:rPr>
          <w:w w:val="85"/>
          <w:position w:val="1"/>
          <w:sz w:val="16"/>
        </w:rPr>
        <w:t>|</w:t>
      </w:r>
      <w:r>
        <w:rPr>
          <w:spacing w:val="40"/>
          <w:position w:val="1"/>
          <w:sz w:val="16"/>
        </w:rPr>
        <w:t> </w:t>
      </w:r>
      <w:r>
        <w:rPr>
          <w:sz w:val="16"/>
        </w:rPr>
        <w:t>Cedar</w:t>
      </w:r>
      <w:r>
        <w:rPr>
          <w:spacing w:val="37"/>
          <w:sz w:val="16"/>
        </w:rPr>
        <w:t> </w:t>
      </w:r>
      <w:r>
        <w:rPr>
          <w:sz w:val="16"/>
        </w:rPr>
        <w:t>Ridge High School </w:t>
      </w:r>
      <w:r>
        <w:rPr>
          <w:w w:val="85"/>
          <w:sz w:val="16"/>
        </w:rPr>
        <w:t>|</w:t>
      </w:r>
      <w:r>
        <w:rPr>
          <w:sz w:val="16"/>
        </w:rPr>
        <w:t> Fort Worth, TX </w:t>
      </w:r>
      <w:r>
        <w:rPr>
          <w:w w:val="85"/>
          <w:sz w:val="16"/>
        </w:rPr>
        <w:t>|</w:t>
      </w:r>
      <w:r>
        <w:rPr>
          <w:sz w:val="16"/>
        </w:rPr>
        <w:t> May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2011</w:t>
      </w:r>
    </w:p>
    <w:p>
      <w:pPr>
        <w:pStyle w:val="BodyText"/>
        <w:spacing w:line="268" w:lineRule="auto" w:before="160"/>
        <w:ind w:left="307"/>
      </w:pPr>
      <w:r>
        <w:rPr/>
        <w:br w:type="column"/>
      </w:r>
      <w:r>
        <w:rPr/>
        <w:t>Transported</w:t>
      </w:r>
      <w:r>
        <w:rPr>
          <w:spacing w:val="23"/>
        </w:rPr>
        <w:t> </w:t>
      </w:r>
      <w:r>
        <w:rPr/>
        <w:t>flatbed</w:t>
      </w:r>
      <w:r>
        <w:rPr>
          <w:spacing w:val="23"/>
        </w:rPr>
        <w:t> </w:t>
      </w:r>
      <w:r>
        <w:rPr/>
        <w:t>loads</w:t>
      </w:r>
      <w:r>
        <w:rPr>
          <w:spacing w:val="23"/>
        </w:rPr>
        <w:t> </w:t>
      </w:r>
      <w:r>
        <w:rPr/>
        <w:t>up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48,000</w:t>
      </w:r>
      <w:r>
        <w:rPr>
          <w:spacing w:val="23"/>
        </w:rPr>
        <w:t> </w:t>
      </w:r>
      <w:r>
        <w:rPr/>
        <w:t>lbs</w:t>
      </w:r>
      <w:r>
        <w:rPr>
          <w:spacing w:val="15"/>
        </w:rPr>
        <w:t> </w:t>
      </w:r>
      <w:r>
        <w:rPr/>
        <w:t>with</w:t>
      </w:r>
      <w:r>
        <w:rPr>
          <w:spacing w:val="23"/>
        </w:rPr>
        <w:t> </w:t>
      </w:r>
      <w:r>
        <w:rPr/>
        <w:t>no</w:t>
      </w:r>
      <w:r>
        <w:rPr>
          <w:spacing w:val="23"/>
        </w:rPr>
        <w:t> </w:t>
      </w:r>
      <w:r>
        <w:rPr/>
        <w:t>overage</w:t>
      </w:r>
      <w:r>
        <w:rPr>
          <w:spacing w:val="23"/>
        </w:rPr>
        <w:t> </w:t>
      </w:r>
      <w:r>
        <w:rPr/>
        <w:t>or</w:t>
      </w:r>
      <w:r>
        <w:rPr>
          <w:spacing w:val="17"/>
        </w:rPr>
        <w:t> </w:t>
      </w:r>
      <w:r>
        <w:rPr/>
        <w:t>incident</w:t>
      </w:r>
      <w:r>
        <w:rPr>
          <w:spacing w:val="23"/>
        </w:rPr>
        <w:t> </w:t>
      </w:r>
      <w:r>
        <w:rPr/>
        <w:t>reports</w:t>
      </w:r>
      <w:r>
        <w:rPr>
          <w:spacing w:val="23"/>
        </w:rPr>
        <w:t> </w:t>
      </w:r>
      <w:r>
        <w:rPr/>
        <w:t>filed</w:t>
      </w:r>
      <w:r>
        <w:rPr>
          <w:spacing w:val="23"/>
        </w:rPr>
        <w:t> </w:t>
      </w:r>
      <w:r>
        <w:rPr/>
        <w:t>over</w:t>
      </w:r>
      <w:r>
        <w:rPr>
          <w:spacing w:val="17"/>
        </w:rPr>
        <w:t> </w:t>
      </w:r>
      <w:r>
        <w:rPr/>
        <w:t>five </w:t>
      </w:r>
      <w:r>
        <w:rPr>
          <w:spacing w:val="-2"/>
        </w:rPr>
        <w:t>years</w:t>
      </w:r>
    </w:p>
    <w:p>
      <w:pPr>
        <w:pStyle w:val="BodyText"/>
        <w:spacing w:line="268" w:lineRule="auto" w:before="75"/>
        <w:ind w:lef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2905124</wp:posOffset>
                </wp:positionH>
                <wp:positionV relativeFrom="paragraph">
                  <wp:posOffset>-272933</wp:posOffset>
                </wp:positionV>
                <wp:extent cx="70485" cy="2247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-21.490822pt;width:5.55pt;height:17.7pt;mso-position-horizontal-relative:page;mso-position-vertical-relative:paragraph;z-index:15730176" type="#_x0000_t202" id="docshape3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2905124</wp:posOffset>
                </wp:positionH>
                <wp:positionV relativeFrom="paragraph">
                  <wp:posOffset>22341</wp:posOffset>
                </wp:positionV>
                <wp:extent cx="70485" cy="22479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048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2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3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749985pt;margin-top:1.759177pt;width:5.55pt;height:17.7pt;mso-position-horizontal-relative:page;mso-position-vertical-relative:paragraph;z-index:15730688" type="#_x0000_t202" id="docshape4" filled="false" stroked="false">
                <v:textbox inset="0,0,0,0">
                  <w:txbxContent>
                    <w:p>
                      <w:pPr>
                        <w:spacing w:line="352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31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31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Monitored weather,</w:t>
      </w:r>
      <w:r>
        <w:rPr>
          <w:spacing w:val="21"/>
        </w:rPr>
        <w:t> </w:t>
      </w:r>
      <w:r>
        <w:rPr/>
        <w:t>terrain,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traffic</w:t>
      </w:r>
      <w:r>
        <w:rPr>
          <w:spacing w:val="21"/>
        </w:rPr>
        <w:t> </w:t>
      </w:r>
      <w:r>
        <w:rPr/>
        <w:t>changes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adjust</w:t>
      </w:r>
      <w:r>
        <w:rPr>
          <w:spacing w:val="21"/>
        </w:rPr>
        <w:t> </w:t>
      </w:r>
      <w:r>
        <w:rPr/>
        <w:t>routing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avoid</w:t>
      </w:r>
      <w:r>
        <w:rPr>
          <w:spacing w:val="21"/>
        </w:rPr>
        <w:t> </w:t>
      </w:r>
      <w:r>
        <w:rPr/>
        <w:t>oversized</w:t>
      </w:r>
      <w:r>
        <w:rPr>
          <w:spacing w:val="21"/>
        </w:rPr>
        <w:t> </w:t>
      </w:r>
      <w:r>
        <w:rPr/>
        <w:t>permit </w:t>
      </w:r>
      <w:r>
        <w:rPr>
          <w:spacing w:val="-2"/>
        </w:rPr>
        <w:t>violations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30" w:after="0"/>
        <w:ind w:left="306" w:right="0" w:hanging="296"/>
        <w:jc w:val="left"/>
        <w:rPr>
          <w:rFonts w:ascii="Arial" w:hAnsi="Arial"/>
          <w:position w:val="-8"/>
          <w:sz w:val="31"/>
        </w:rPr>
      </w:pPr>
      <w:r>
        <w:rPr>
          <w:sz w:val="15"/>
        </w:rPr>
        <w:t>Led</w:t>
      </w:r>
      <w:r>
        <w:rPr>
          <w:spacing w:val="25"/>
          <w:sz w:val="15"/>
        </w:rPr>
        <w:t> </w:t>
      </w:r>
      <w:r>
        <w:rPr>
          <w:sz w:val="15"/>
        </w:rPr>
        <w:t>site</w:t>
      </w:r>
      <w:r>
        <w:rPr>
          <w:spacing w:val="26"/>
          <w:sz w:val="15"/>
        </w:rPr>
        <w:t> </w:t>
      </w:r>
      <w:r>
        <w:rPr>
          <w:sz w:val="15"/>
        </w:rPr>
        <w:t>safety</w:t>
      </w:r>
      <w:r>
        <w:rPr>
          <w:spacing w:val="12"/>
          <w:sz w:val="15"/>
        </w:rPr>
        <w:t> </w:t>
      </w:r>
      <w:r>
        <w:rPr>
          <w:sz w:val="15"/>
        </w:rPr>
        <w:t>walkthroughs</w:t>
      </w:r>
      <w:r>
        <w:rPr>
          <w:spacing w:val="26"/>
          <w:sz w:val="15"/>
        </w:rPr>
        <w:t> </w:t>
      </w:r>
      <w:r>
        <w:rPr>
          <w:sz w:val="15"/>
        </w:rPr>
        <w:t>before</w:t>
      </w:r>
      <w:r>
        <w:rPr>
          <w:spacing w:val="26"/>
          <w:sz w:val="15"/>
        </w:rPr>
        <w:t> </w:t>
      </w:r>
      <w:r>
        <w:rPr>
          <w:sz w:val="15"/>
        </w:rPr>
        <w:t>deliveries,</w:t>
      </w:r>
      <w:r>
        <w:rPr>
          <w:spacing w:val="26"/>
          <w:sz w:val="15"/>
        </w:rPr>
        <w:t> </w:t>
      </w:r>
      <w:r>
        <w:rPr>
          <w:sz w:val="15"/>
        </w:rPr>
        <w:t>helping</w:t>
      </w:r>
      <w:r>
        <w:rPr>
          <w:spacing w:val="26"/>
          <w:sz w:val="15"/>
        </w:rPr>
        <w:t> </w:t>
      </w:r>
      <w:r>
        <w:rPr>
          <w:sz w:val="15"/>
        </w:rPr>
        <w:t>reduce</w:t>
      </w:r>
      <w:r>
        <w:rPr>
          <w:spacing w:val="26"/>
          <w:sz w:val="15"/>
        </w:rPr>
        <w:t> </w:t>
      </w:r>
      <w:r>
        <w:rPr>
          <w:sz w:val="15"/>
        </w:rPr>
        <w:t>team</w:t>
      </w:r>
      <w:r>
        <w:rPr>
          <w:spacing w:val="25"/>
          <w:sz w:val="15"/>
        </w:rPr>
        <w:t> </w:t>
      </w:r>
      <w:r>
        <w:rPr>
          <w:sz w:val="15"/>
        </w:rPr>
        <w:t>offload</w:t>
      </w:r>
      <w:r>
        <w:rPr>
          <w:spacing w:val="25"/>
          <w:sz w:val="15"/>
        </w:rPr>
        <w:t> </w:t>
      </w:r>
      <w:r>
        <w:rPr>
          <w:sz w:val="15"/>
        </w:rPr>
        <w:t>times</w:t>
      </w:r>
      <w:r>
        <w:rPr>
          <w:spacing w:val="26"/>
          <w:sz w:val="15"/>
        </w:rPr>
        <w:t> </w:t>
      </w:r>
      <w:r>
        <w:rPr>
          <w:sz w:val="15"/>
        </w:rPr>
        <w:t>by</w:t>
      </w:r>
      <w:r>
        <w:rPr>
          <w:spacing w:val="20"/>
          <w:sz w:val="15"/>
        </w:rPr>
        <w:t> </w:t>
      </w:r>
      <w:r>
        <w:rPr>
          <w:spacing w:val="-5"/>
          <w:sz w:val="15"/>
        </w:rPr>
        <w:t>15%</w:t>
      </w:r>
    </w:p>
    <w:p>
      <w:pPr>
        <w:pStyle w:val="ListParagraph"/>
        <w:spacing w:after="0" w:line="240" w:lineRule="auto"/>
        <w:jc w:val="left"/>
        <w:rPr>
          <w:rFonts w:ascii="Arial" w:hAnsi="Arial"/>
          <w:position w:val="-8"/>
          <w:sz w:val="31"/>
        </w:rPr>
        <w:sectPr>
          <w:type w:val="continuous"/>
          <w:pgSz w:w="11920" w:h="16860"/>
          <w:pgMar w:top="400" w:bottom="280" w:left="566" w:right="283"/>
          <w:cols w:num="2" w:equalWidth="0">
            <w:col w:w="2856" w:space="1143"/>
            <w:col w:w="7072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371712" y="2181237"/>
                            <a:ext cx="9525" cy="852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5248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612"/>
                                </a:lnTo>
                                <a:lnTo>
                                  <a:pt x="0" y="5915012"/>
                                </a:lnTo>
                                <a:lnTo>
                                  <a:pt x="0" y="8524850"/>
                                </a:lnTo>
                                <a:lnTo>
                                  <a:pt x="9525" y="8524850"/>
                                </a:lnTo>
                                <a:lnTo>
                                  <a:pt x="9525" y="5915012"/>
                                </a:lnTo>
                                <a:lnTo>
                                  <a:pt x="9525" y="4286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18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81225">
                                <a:moveTo>
                                  <a:pt x="7568183" y="2181224"/>
                                </a:moveTo>
                                <a:lnTo>
                                  <a:pt x="0" y="21812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8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66987" y="2333637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75"/>
                                </a:moveTo>
                                <a:lnTo>
                                  <a:pt x="372516" y="66675"/>
                                </a:lnTo>
                                <a:lnTo>
                                  <a:pt x="372110" y="66217"/>
                                </a:lnTo>
                                <a:lnTo>
                                  <a:pt x="362407" y="56515"/>
                                </a:lnTo>
                                <a:lnTo>
                                  <a:pt x="329793" y="31496"/>
                                </a:lnTo>
                                <a:lnTo>
                                  <a:pt x="292925" y="13322"/>
                                </a:lnTo>
                                <a:lnTo>
                                  <a:pt x="253225" y="2679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59"/>
                                </a:lnTo>
                                <a:lnTo>
                                  <a:pt x="123024" y="18567"/>
                                </a:lnTo>
                                <a:lnTo>
                                  <a:pt x="87426" y="39116"/>
                                </a:lnTo>
                                <a:lnTo>
                                  <a:pt x="56527" y="66217"/>
                                </a:lnTo>
                                <a:lnTo>
                                  <a:pt x="31508" y="98831"/>
                                </a:lnTo>
                                <a:lnTo>
                                  <a:pt x="13335" y="135686"/>
                                </a:lnTo>
                                <a:lnTo>
                                  <a:pt x="2692" y="175387"/>
                                </a:lnTo>
                                <a:lnTo>
                                  <a:pt x="0" y="209537"/>
                                </a:lnTo>
                                <a:lnTo>
                                  <a:pt x="12" y="216408"/>
                                </a:lnTo>
                                <a:lnTo>
                                  <a:pt x="5372" y="257149"/>
                                </a:lnTo>
                                <a:lnTo>
                                  <a:pt x="18580" y="296075"/>
                                </a:lnTo>
                                <a:lnTo>
                                  <a:pt x="39128" y="331673"/>
                                </a:lnTo>
                                <a:lnTo>
                                  <a:pt x="66230" y="362572"/>
                                </a:lnTo>
                                <a:lnTo>
                                  <a:pt x="98844" y="387591"/>
                                </a:lnTo>
                                <a:lnTo>
                                  <a:pt x="135699" y="405765"/>
                                </a:lnTo>
                                <a:lnTo>
                                  <a:pt x="175399" y="416407"/>
                                </a:lnTo>
                                <a:lnTo>
                                  <a:pt x="202692" y="419087"/>
                                </a:lnTo>
                                <a:lnTo>
                                  <a:pt x="225945" y="419087"/>
                                </a:lnTo>
                                <a:lnTo>
                                  <a:pt x="266687" y="413727"/>
                                </a:lnTo>
                                <a:lnTo>
                                  <a:pt x="305612" y="400519"/>
                                </a:lnTo>
                                <a:lnTo>
                                  <a:pt x="341210" y="379958"/>
                                </a:lnTo>
                                <a:lnTo>
                                  <a:pt x="372110" y="352869"/>
                                </a:lnTo>
                                <a:lnTo>
                                  <a:pt x="397129" y="320255"/>
                                </a:lnTo>
                                <a:lnTo>
                                  <a:pt x="414324" y="285750"/>
                                </a:lnTo>
                                <a:lnTo>
                                  <a:pt x="4901184" y="285750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409824"/>
                            <a:ext cx="257174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666987" y="5572137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62"/>
                                </a:moveTo>
                                <a:lnTo>
                                  <a:pt x="372503" y="66662"/>
                                </a:lnTo>
                                <a:lnTo>
                                  <a:pt x="372110" y="66217"/>
                                </a:lnTo>
                                <a:lnTo>
                                  <a:pt x="362407" y="56515"/>
                                </a:lnTo>
                                <a:lnTo>
                                  <a:pt x="329793" y="31496"/>
                                </a:lnTo>
                                <a:lnTo>
                                  <a:pt x="292925" y="13322"/>
                                </a:lnTo>
                                <a:lnTo>
                                  <a:pt x="253225" y="2679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59"/>
                                </a:lnTo>
                                <a:lnTo>
                                  <a:pt x="123024" y="18567"/>
                                </a:lnTo>
                                <a:lnTo>
                                  <a:pt x="87426" y="39116"/>
                                </a:lnTo>
                                <a:lnTo>
                                  <a:pt x="56527" y="66217"/>
                                </a:lnTo>
                                <a:lnTo>
                                  <a:pt x="31508" y="98831"/>
                                </a:lnTo>
                                <a:lnTo>
                                  <a:pt x="13335" y="135686"/>
                                </a:lnTo>
                                <a:lnTo>
                                  <a:pt x="2692" y="175399"/>
                                </a:lnTo>
                                <a:lnTo>
                                  <a:pt x="0" y="209537"/>
                                </a:lnTo>
                                <a:lnTo>
                                  <a:pt x="12" y="216408"/>
                                </a:lnTo>
                                <a:lnTo>
                                  <a:pt x="5372" y="257149"/>
                                </a:lnTo>
                                <a:lnTo>
                                  <a:pt x="18580" y="296075"/>
                                </a:lnTo>
                                <a:lnTo>
                                  <a:pt x="39128" y="331673"/>
                                </a:lnTo>
                                <a:lnTo>
                                  <a:pt x="66230" y="362572"/>
                                </a:lnTo>
                                <a:lnTo>
                                  <a:pt x="98844" y="387591"/>
                                </a:lnTo>
                                <a:lnTo>
                                  <a:pt x="135699" y="405765"/>
                                </a:lnTo>
                                <a:lnTo>
                                  <a:pt x="175399" y="416407"/>
                                </a:lnTo>
                                <a:lnTo>
                                  <a:pt x="202692" y="419087"/>
                                </a:lnTo>
                                <a:lnTo>
                                  <a:pt x="225945" y="419087"/>
                                </a:lnTo>
                                <a:lnTo>
                                  <a:pt x="266687" y="413727"/>
                                </a:lnTo>
                                <a:lnTo>
                                  <a:pt x="305612" y="400519"/>
                                </a:lnTo>
                                <a:lnTo>
                                  <a:pt x="341210" y="379958"/>
                                </a:lnTo>
                                <a:lnTo>
                                  <a:pt x="372110" y="352869"/>
                                </a:lnTo>
                                <a:lnTo>
                                  <a:pt x="397129" y="320255"/>
                                </a:lnTo>
                                <a:lnTo>
                                  <a:pt x="414324" y="285737"/>
                                </a:lnTo>
                                <a:lnTo>
                                  <a:pt x="4901184" y="285737"/>
                                </a:lnTo>
                                <a:lnTo>
                                  <a:pt x="4901184" y="66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199" y="5648324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71724" y="2181224"/>
                            <a:ext cx="9525" cy="462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629150">
                                <a:moveTo>
                                  <a:pt x="9524" y="4629149"/>
                                </a:moveTo>
                                <a:lnTo>
                                  <a:pt x="0" y="46291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629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36219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276225"/>
                                </a:lnTo>
                                <a:lnTo>
                                  <a:pt x="218211" y="276225"/>
                                </a:lnTo>
                                <a:lnTo>
                                  <a:pt x="220713" y="284454"/>
                                </a:lnTo>
                                <a:lnTo>
                                  <a:pt x="237921" y="322427"/>
                                </a:lnTo>
                                <a:lnTo>
                                  <a:pt x="262204" y="356311"/>
                                </a:lnTo>
                                <a:lnTo>
                                  <a:pt x="292620" y="384810"/>
                                </a:lnTo>
                                <a:lnTo>
                                  <a:pt x="328028" y="406819"/>
                                </a:lnTo>
                                <a:lnTo>
                                  <a:pt x="367042" y="421500"/>
                                </a:lnTo>
                                <a:lnTo>
                                  <a:pt x="408165" y="428294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847" y="361467"/>
                                </a:lnTo>
                                <a:lnTo>
                                  <a:pt x="606221" y="328396"/>
                                </a:lnTo>
                                <a:lnTo>
                                  <a:pt x="624649" y="291007"/>
                                </a:lnTo>
                                <a:lnTo>
                                  <a:pt x="629488" y="276225"/>
                                </a:lnTo>
                                <a:lnTo>
                                  <a:pt x="2238362" y="2762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447924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4476749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266700"/>
                                </a:lnTo>
                                <a:lnTo>
                                  <a:pt x="217436" y="266700"/>
                                </a:lnTo>
                                <a:lnTo>
                                  <a:pt x="220560" y="276948"/>
                                </a:lnTo>
                                <a:lnTo>
                                  <a:pt x="237528" y="314388"/>
                                </a:lnTo>
                                <a:lnTo>
                                  <a:pt x="261467" y="347802"/>
                                </a:lnTo>
                                <a:lnTo>
                                  <a:pt x="291465" y="375894"/>
                                </a:lnTo>
                                <a:lnTo>
                                  <a:pt x="326364" y="397598"/>
                                </a:lnTo>
                                <a:lnTo>
                                  <a:pt x="364832" y="412076"/>
                                </a:lnTo>
                                <a:lnTo>
                                  <a:pt x="405384" y="418769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71"/>
                                </a:lnTo>
                                <a:lnTo>
                                  <a:pt x="581647" y="352882"/>
                                </a:lnTo>
                                <a:lnTo>
                                  <a:pt x="606666" y="320268"/>
                                </a:lnTo>
                                <a:lnTo>
                                  <a:pt x="624840" y="283400"/>
                                </a:lnTo>
                                <a:lnTo>
                                  <a:pt x="630262" y="266700"/>
                                </a:lnTo>
                                <a:lnTo>
                                  <a:pt x="2238362" y="26670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54342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9056" id="docshapegroup5" coordorigin="0,0" coordsize="11919,16860">
                <v:shape style="position:absolute;left:3734;top:3435;width:15;height:13425" id="docshape6" coordorigin="3735,3435" coordsize="15,13425" path="m3750,3435l3735,3435,3735,4110,3735,12750,3735,16860,3750,16860,3750,12750,3750,4110,3750,3435xe" filled="true" fillcolor="#000000" stroked="false">
                  <v:path arrowok="t"/>
                  <v:fill type="solid"/>
                </v:shape>
                <v:rect style="position:absolute;left:0;top:0;width:11919;height:3435" id="docshape7" filled="true" fillcolor="#424242" stroked="false">
                  <v:fill type="solid"/>
                </v:rect>
                <v:shape style="position:absolute;left:4199;top:3675;width:7719;height:660" id="docshape8" coordorigin="4200,3675" coordsize="7719,660" path="m11918,3780l4787,3780,4786,3779,4771,3764,4719,3725,4661,3696,4599,3679,4556,3675,4519,3675,4455,3683,4394,3704,4338,3737,4289,3779,4250,3831,4221,3889,4204,3951,4200,4005,4200,4016,4208,4080,4229,4141,4262,4197,4304,4246,4356,4285,4414,4314,4476,4331,4519,4335,4556,4335,4620,4327,4681,4306,4737,4273,4786,4231,4825,4179,4852,4125,11918,4125,11918,3780xe" filled="true" fillcolor="#ffcc00" stroked="false">
                  <v:path arrowok="t"/>
                  <v:fill type="solid"/>
                </v:shape>
                <v:shape style="position:absolute;left:4335;top:3795;width:405;height:420" type="#_x0000_t75" id="docshape9" stroked="false">
                  <v:imagedata r:id="rId6" o:title=""/>
                </v:shape>
                <v:shape style="position:absolute;left:4199;top:8775;width:7719;height:660" id="docshape10" coordorigin="4200,8775" coordsize="7719,660" path="m11918,8880l4787,8880,4786,8879,4771,8864,4719,8825,4661,8796,4599,8779,4556,8775,4519,8775,4455,8783,4394,8804,4338,8837,4289,8879,4250,8931,4221,8989,4204,9051,4200,9105,4200,9116,4208,9180,4229,9241,4262,9297,4304,9346,4356,9385,4414,9414,4476,9431,4519,9435,4556,9435,4620,9427,4681,9406,4737,9373,4786,9331,4825,9279,4852,9225,11918,9225,11918,8880xe" filled="true" fillcolor="#ffcc00" stroked="false">
                  <v:path arrowok="t"/>
                  <v:fill type="solid"/>
                </v:shape>
                <v:shape style="position:absolute;left:4320;top:8895;width:435;height:420" type="#_x0000_t75" id="docshape11" stroked="false">
                  <v:imagedata r:id="rId7" o:title=""/>
                </v:shape>
                <v:rect style="position:absolute;left:3735;top:3435;width:15;height:7290" id="docshape12" filled="true" fillcolor="#000000" stroked="false">
                  <v:fill type="solid"/>
                </v:rect>
                <v:shape style="position:absolute;left:0;top:3720;width:3525;height:675" id="docshape13" coordorigin="0,3720" coordsize="3525,675" path="m3525,3795l881,3795,874,3789,865,3782,809,3750,746,3729,681,3720,654,3720,589,3729,526,3750,470,3782,454,3795,0,3795,0,4155,344,4155,348,4168,375,4228,413,4281,461,4326,517,4361,578,4384,643,4394,654,4395,681,4395,746,4386,809,4365,865,4333,915,4289,955,4237,984,4178,991,4155,3525,4155,3525,3795xe" filled="true" fillcolor="#ffcc00" stroked="false">
                  <v:path arrowok="t"/>
                  <v:fill type="solid"/>
                </v:shape>
                <v:shape style="position:absolute;left:450;top:3855;width:435;height:420" type="#_x0000_t75" id="docshape14" stroked="false">
                  <v:imagedata r:id="rId7" o:title=""/>
                </v:shape>
                <v:shape style="position:absolute;left:0;top:7050;width:3525;height:660" id="docshape15" coordorigin="0,7050" coordsize="3525,660" path="m3525,7125l884,7125,876,7118,867,7112,811,7079,750,7058,686,7050,649,7050,585,7058,524,7079,468,7112,451,7125,0,7125,0,7470,342,7470,347,7486,374,7545,412,7598,459,7642,514,7676,575,7699,638,7709,649,7710,686,7710,750,7702,811,7681,867,7648,916,7606,955,7554,984,7496,993,7470,3525,7470,3525,7125xe" filled="true" fillcolor="#ffcc00" stroked="false">
                  <v:path arrowok="t"/>
                  <v:fill type="solid"/>
                </v:shape>
                <v:shape style="position:absolute;left:450;top:7155;width:435;height:450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73"/>
        <w:rPr>
          <w:sz w:val="16"/>
        </w:rPr>
      </w:pPr>
    </w:p>
    <w:p>
      <w:pPr>
        <w:pStyle w:val="Heading2"/>
        <w:spacing w:before="0"/>
        <w:ind w:left="0" w:right="811"/>
        <w:jc w:val="center"/>
      </w:pPr>
      <w:r>
        <w:rPr>
          <w:color w:val="FFFFFF"/>
          <w:spacing w:val="-2"/>
          <w:w w:val="105"/>
        </w:rPr>
        <w:t>CERTIFICATIONS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4174" w:val="left" w:leader="none"/>
        </w:tabs>
        <w:spacing w:line="313" w:lineRule="exact" w:before="0" w:after="0"/>
        <w:ind w:left="4174" w:right="0" w:hanging="296"/>
        <w:jc w:val="left"/>
        <w:rPr>
          <w:sz w:val="15"/>
        </w:rPr>
      </w:pPr>
      <w:r>
        <w:rPr>
          <w:sz w:val="15"/>
        </w:rPr>
        <w:t>Class</w:t>
      </w:r>
      <w:r>
        <w:rPr>
          <w:spacing w:val="17"/>
          <w:sz w:val="15"/>
        </w:rPr>
        <w:t> </w:t>
      </w:r>
      <w:r>
        <w:rPr>
          <w:sz w:val="15"/>
        </w:rPr>
        <w:t>A</w:t>
      </w:r>
      <w:r>
        <w:rPr>
          <w:spacing w:val="17"/>
          <w:sz w:val="15"/>
        </w:rPr>
        <w:t> </w:t>
      </w:r>
      <w:r>
        <w:rPr>
          <w:sz w:val="15"/>
        </w:rPr>
        <w:t>Commercial</w:t>
      </w:r>
      <w:r>
        <w:rPr>
          <w:spacing w:val="18"/>
          <w:sz w:val="15"/>
        </w:rPr>
        <w:t> </w:t>
      </w:r>
      <w:r>
        <w:rPr>
          <w:sz w:val="15"/>
        </w:rPr>
        <w:t>Driver’s</w:t>
      </w:r>
      <w:r>
        <w:rPr>
          <w:spacing w:val="25"/>
          <w:sz w:val="15"/>
        </w:rPr>
        <w:t> </w:t>
      </w:r>
      <w:r>
        <w:rPr>
          <w:sz w:val="15"/>
        </w:rPr>
        <w:t>License</w:t>
      </w:r>
      <w:r>
        <w:rPr>
          <w:spacing w:val="25"/>
          <w:sz w:val="15"/>
        </w:rPr>
        <w:t> </w:t>
      </w:r>
      <w:r>
        <w:rPr>
          <w:sz w:val="15"/>
        </w:rPr>
        <w:t>(CDL)</w:t>
      </w:r>
      <w:r>
        <w:rPr>
          <w:spacing w:val="26"/>
          <w:sz w:val="15"/>
        </w:rPr>
        <w:t> </w:t>
      </w:r>
      <w:r>
        <w:rPr>
          <w:w w:val="85"/>
          <w:sz w:val="15"/>
        </w:rPr>
        <w:t>|</w:t>
      </w:r>
      <w:r>
        <w:rPr>
          <w:spacing w:val="25"/>
          <w:sz w:val="15"/>
        </w:rPr>
        <w:t> </w:t>
      </w:r>
      <w:r>
        <w:rPr>
          <w:sz w:val="15"/>
        </w:rPr>
        <w:t>Issued</w:t>
      </w:r>
      <w:r>
        <w:rPr>
          <w:spacing w:val="25"/>
          <w:sz w:val="15"/>
        </w:rPr>
        <w:t> </w:t>
      </w:r>
      <w:r>
        <w:rPr>
          <w:sz w:val="15"/>
        </w:rPr>
        <w:t>May</w:t>
      </w:r>
      <w:r>
        <w:rPr>
          <w:spacing w:val="19"/>
          <w:sz w:val="15"/>
        </w:rPr>
        <w:t> </w:t>
      </w:r>
      <w:r>
        <w:rPr>
          <w:spacing w:val="-4"/>
          <w:sz w:val="15"/>
        </w:rPr>
        <w:t>2012</w:t>
      </w:r>
    </w:p>
    <w:p>
      <w:pPr>
        <w:pStyle w:val="ListParagraph"/>
        <w:numPr>
          <w:ilvl w:val="1"/>
          <w:numId w:val="1"/>
        </w:numPr>
        <w:tabs>
          <w:tab w:pos="4174" w:val="left" w:leader="none"/>
        </w:tabs>
        <w:spacing w:line="313" w:lineRule="exact" w:before="0" w:after="0"/>
        <w:ind w:left="4174" w:right="0" w:hanging="296"/>
        <w:jc w:val="left"/>
        <w:rPr>
          <w:sz w:val="15"/>
        </w:rPr>
      </w:pPr>
      <w:r>
        <w:rPr>
          <w:sz w:val="15"/>
        </w:rPr>
        <w:t>DOT</w:t>
      </w:r>
      <w:r>
        <w:rPr>
          <w:spacing w:val="19"/>
          <w:sz w:val="15"/>
        </w:rPr>
        <w:t> </w:t>
      </w:r>
      <w:r>
        <w:rPr>
          <w:sz w:val="15"/>
        </w:rPr>
        <w:t>Medical</w:t>
      </w:r>
      <w:r>
        <w:rPr>
          <w:spacing w:val="20"/>
          <w:sz w:val="15"/>
        </w:rPr>
        <w:t> </w:t>
      </w:r>
      <w:r>
        <w:rPr>
          <w:sz w:val="15"/>
        </w:rPr>
        <w:t>Card</w:t>
      </w:r>
      <w:r>
        <w:rPr>
          <w:spacing w:val="28"/>
          <w:sz w:val="15"/>
        </w:rPr>
        <w:t> </w:t>
      </w:r>
      <w:r>
        <w:rPr>
          <w:w w:val="80"/>
          <w:sz w:val="15"/>
        </w:rPr>
        <w:t>|</w:t>
      </w:r>
      <w:r>
        <w:rPr>
          <w:spacing w:val="27"/>
          <w:sz w:val="15"/>
        </w:rPr>
        <w:t> </w:t>
      </w:r>
      <w:r>
        <w:rPr>
          <w:sz w:val="15"/>
        </w:rPr>
        <w:t>Issued</w:t>
      </w:r>
      <w:r>
        <w:rPr>
          <w:spacing w:val="28"/>
          <w:sz w:val="15"/>
        </w:rPr>
        <w:t> </w:t>
      </w:r>
      <w:r>
        <w:rPr>
          <w:sz w:val="15"/>
        </w:rPr>
        <w:t>February</w:t>
      </w:r>
      <w:r>
        <w:rPr>
          <w:spacing w:val="21"/>
          <w:sz w:val="15"/>
        </w:rPr>
        <w:t> </w:t>
      </w:r>
      <w:r>
        <w:rPr>
          <w:spacing w:val="-4"/>
          <w:sz w:val="15"/>
        </w:rPr>
        <w:t>2024</w:t>
      </w:r>
    </w:p>
    <w:sectPr>
      <w:type w:val="continuous"/>
      <w:pgSz w:w="11920" w:h="16860"/>
      <w:pgMar w:top="40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7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8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0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2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8"/>
      <w:ind w:left="103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6"/>
      <w:ind w:left="475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06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xample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2026-03-03T12:19:19Z</dcterms:created>
  <dcterms:modified xsi:type="dcterms:W3CDTF">2026-03-03T12:19:19Z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