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819" w:lineRule="exact" w:before="0"/>
        <w:ind w:left="520" w:right="0" w:firstLine="0"/>
        <w:jc w:val="left"/>
        <w:rPr>
          <w:sz w:val="74"/>
        </w:rPr>
      </w:pPr>
      <w:r>
        <w:rPr>
          <w:b/>
          <w:color w:val="FFFFFF"/>
          <w:spacing w:val="11"/>
          <w:sz w:val="74"/>
        </w:rPr>
        <w:t>Andrew</w:t>
      </w:r>
      <w:r>
        <w:rPr>
          <w:b/>
          <w:color w:val="FFFFFF"/>
          <w:spacing w:val="34"/>
          <w:sz w:val="74"/>
        </w:rPr>
        <w:t> </w:t>
      </w:r>
      <w:r>
        <w:rPr>
          <w:color w:val="FFFFFF"/>
          <w:spacing w:val="10"/>
          <w:sz w:val="74"/>
        </w:rPr>
        <w:t>Nakamura</w:t>
      </w:r>
    </w:p>
    <w:p>
      <w:pPr>
        <w:pStyle w:val="Heading1"/>
      </w:pPr>
      <w:r>
        <w:rPr>
          <w:color w:val="FFFFFF"/>
        </w:rPr>
        <w:t>Elementary</w:t>
      </w:r>
      <w:r>
        <w:rPr>
          <w:color w:val="FFFFFF"/>
          <w:spacing w:val="2"/>
        </w:rPr>
        <w:t> </w:t>
      </w:r>
      <w:r>
        <w:rPr>
          <w:color w:val="FFFFFF"/>
        </w:rPr>
        <w:t>Reading</w:t>
      </w:r>
      <w:r>
        <w:rPr>
          <w:color w:val="FFFFFF"/>
          <w:spacing w:val="3"/>
        </w:rPr>
        <w:t> </w:t>
      </w:r>
      <w:r>
        <w:rPr>
          <w:color w:val="FFFFFF"/>
          <w:spacing w:val="-2"/>
        </w:rPr>
        <w:t>Specialist</w:t>
      </w:r>
    </w:p>
    <w:p>
      <w:pPr>
        <w:spacing w:line="273" w:lineRule="auto" w:before="193"/>
        <w:ind w:left="520" w:right="580" w:firstLine="0"/>
        <w:jc w:val="left"/>
        <w:rPr>
          <w:sz w:val="16"/>
        </w:rPr>
      </w:pPr>
      <w:r>
        <w:rPr>
          <w:color w:val="FFFFFF"/>
          <w:w w:val="105"/>
          <w:sz w:val="16"/>
        </w:rPr>
        <w:t>Certified</w:t>
      </w:r>
      <w:r>
        <w:rPr>
          <w:color w:val="FFFFFF"/>
          <w:spacing w:val="32"/>
          <w:w w:val="105"/>
          <w:sz w:val="16"/>
        </w:rPr>
        <w:t> </w:t>
      </w:r>
      <w:r>
        <w:rPr>
          <w:color w:val="FFFFFF"/>
          <w:w w:val="105"/>
          <w:sz w:val="16"/>
        </w:rPr>
        <w:t>Elementary</w:t>
      </w:r>
      <w:r>
        <w:rPr>
          <w:color w:val="FFFFFF"/>
          <w:spacing w:val="32"/>
          <w:w w:val="105"/>
          <w:sz w:val="16"/>
        </w:rPr>
        <w:t> </w:t>
      </w:r>
      <w:r>
        <w:rPr>
          <w:color w:val="FFFFFF"/>
          <w:w w:val="105"/>
          <w:sz w:val="16"/>
        </w:rPr>
        <w:t>Reading</w:t>
      </w:r>
      <w:r>
        <w:rPr>
          <w:color w:val="FFFFFF"/>
          <w:spacing w:val="32"/>
          <w:w w:val="105"/>
          <w:sz w:val="16"/>
        </w:rPr>
        <w:t> </w:t>
      </w:r>
      <w:r>
        <w:rPr>
          <w:color w:val="FFFFFF"/>
          <w:w w:val="105"/>
          <w:sz w:val="16"/>
        </w:rPr>
        <w:t>Specialist</w:t>
      </w:r>
      <w:r>
        <w:rPr>
          <w:color w:val="FFFFFF"/>
          <w:spacing w:val="32"/>
          <w:w w:val="105"/>
          <w:sz w:val="16"/>
        </w:rPr>
        <w:t> </w:t>
      </w:r>
      <w:r>
        <w:rPr>
          <w:color w:val="FFFFFF"/>
          <w:w w:val="105"/>
          <w:sz w:val="16"/>
        </w:rPr>
        <w:t>with</w:t>
      </w:r>
      <w:r>
        <w:rPr>
          <w:color w:val="FFFFFF"/>
          <w:spacing w:val="32"/>
          <w:w w:val="105"/>
          <w:sz w:val="16"/>
        </w:rPr>
        <w:t> </w:t>
      </w:r>
      <w:r>
        <w:rPr>
          <w:color w:val="FFFFFF"/>
          <w:w w:val="105"/>
          <w:sz w:val="16"/>
        </w:rPr>
        <w:t>proven</w:t>
      </w:r>
      <w:r>
        <w:rPr>
          <w:color w:val="FFFFFF"/>
          <w:spacing w:val="32"/>
          <w:w w:val="105"/>
          <w:sz w:val="16"/>
        </w:rPr>
        <w:t> </w:t>
      </w:r>
      <w:r>
        <w:rPr>
          <w:color w:val="FFFFFF"/>
          <w:w w:val="105"/>
          <w:sz w:val="16"/>
        </w:rPr>
        <w:t>track</w:t>
      </w:r>
      <w:r>
        <w:rPr>
          <w:color w:val="FFFFFF"/>
          <w:spacing w:val="32"/>
          <w:w w:val="105"/>
          <w:sz w:val="16"/>
        </w:rPr>
        <w:t> </w:t>
      </w:r>
      <w:r>
        <w:rPr>
          <w:color w:val="FFFFFF"/>
          <w:w w:val="105"/>
          <w:sz w:val="16"/>
        </w:rPr>
        <w:t>record</w:t>
      </w:r>
      <w:r>
        <w:rPr>
          <w:color w:val="FFFFFF"/>
          <w:spacing w:val="32"/>
          <w:w w:val="105"/>
          <w:sz w:val="16"/>
        </w:rPr>
        <w:t> </w:t>
      </w:r>
      <w:r>
        <w:rPr>
          <w:color w:val="FFFFFF"/>
          <w:w w:val="105"/>
          <w:sz w:val="16"/>
        </w:rPr>
        <w:t>of</w:t>
      </w:r>
      <w:r>
        <w:rPr>
          <w:color w:val="FFFFFF"/>
          <w:spacing w:val="32"/>
          <w:w w:val="105"/>
          <w:sz w:val="16"/>
        </w:rPr>
        <w:t> </w:t>
      </w:r>
      <w:r>
        <w:rPr>
          <w:color w:val="FFFFFF"/>
          <w:w w:val="105"/>
          <w:sz w:val="16"/>
        </w:rPr>
        <w:t>implementing</w:t>
      </w:r>
      <w:r>
        <w:rPr>
          <w:color w:val="FFFFFF"/>
          <w:spacing w:val="32"/>
          <w:w w:val="105"/>
          <w:sz w:val="16"/>
        </w:rPr>
        <w:t> </w:t>
      </w:r>
      <w:r>
        <w:rPr>
          <w:color w:val="FFFFFF"/>
          <w:w w:val="105"/>
          <w:sz w:val="16"/>
        </w:rPr>
        <w:t>data-driven</w:t>
      </w:r>
      <w:r>
        <w:rPr>
          <w:color w:val="FFFFFF"/>
          <w:spacing w:val="32"/>
          <w:w w:val="105"/>
          <w:sz w:val="16"/>
        </w:rPr>
        <w:t> </w:t>
      </w:r>
      <w:r>
        <w:rPr>
          <w:color w:val="FFFFFF"/>
          <w:w w:val="105"/>
          <w:sz w:val="16"/>
        </w:rPr>
        <w:t>literacy</w:t>
      </w:r>
      <w:r>
        <w:rPr>
          <w:color w:val="FFFFFF"/>
          <w:spacing w:val="32"/>
          <w:w w:val="105"/>
          <w:sz w:val="16"/>
        </w:rPr>
        <w:t> </w:t>
      </w:r>
      <w:r>
        <w:rPr>
          <w:color w:val="FFFFFF"/>
          <w:w w:val="105"/>
          <w:sz w:val="16"/>
        </w:rPr>
        <w:t>interventions</w:t>
      </w:r>
      <w:r>
        <w:rPr>
          <w:color w:val="FFFFFF"/>
          <w:spacing w:val="32"/>
          <w:w w:val="105"/>
          <w:sz w:val="16"/>
        </w:rPr>
        <w:t> </w:t>
      </w:r>
      <w:r>
        <w:rPr>
          <w:color w:val="FFFFFF"/>
          <w:w w:val="105"/>
          <w:sz w:val="16"/>
        </w:rPr>
        <w:t>across</w:t>
      </w:r>
      <w:r>
        <w:rPr>
          <w:color w:val="FFFFFF"/>
          <w:spacing w:val="32"/>
          <w:w w:val="105"/>
          <w:sz w:val="16"/>
        </w:rPr>
        <w:t> </w:t>
      </w:r>
      <w:r>
        <w:rPr>
          <w:color w:val="FFFFFF"/>
          <w:w w:val="105"/>
          <w:sz w:val="16"/>
        </w:rPr>
        <w:t>K-5</w:t>
      </w:r>
      <w:r>
        <w:rPr>
          <w:color w:val="FFFFFF"/>
          <w:spacing w:val="32"/>
          <w:w w:val="105"/>
          <w:sz w:val="16"/>
        </w:rPr>
        <w:t> </w:t>
      </w:r>
      <w:r>
        <w:rPr>
          <w:color w:val="FFFFFF"/>
          <w:w w:val="105"/>
          <w:sz w:val="16"/>
        </w:rPr>
        <w:t>populations. Expertise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in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structured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literacy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methodologies,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diagnostic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assessment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administration,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multi-tiered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support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systems.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Skilled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in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translating quantitative</w:t>
      </w:r>
      <w:r>
        <w:rPr>
          <w:color w:val="FFFFFF"/>
          <w:spacing w:val="34"/>
          <w:w w:val="105"/>
          <w:sz w:val="16"/>
        </w:rPr>
        <w:t> </w:t>
      </w:r>
      <w:r>
        <w:rPr>
          <w:color w:val="FFFFFF"/>
          <w:w w:val="105"/>
          <w:sz w:val="16"/>
        </w:rPr>
        <w:t>reading</w:t>
      </w:r>
      <w:r>
        <w:rPr>
          <w:color w:val="FFFFFF"/>
          <w:spacing w:val="34"/>
          <w:w w:val="105"/>
          <w:sz w:val="16"/>
        </w:rPr>
        <w:t> </w:t>
      </w:r>
      <w:r>
        <w:rPr>
          <w:color w:val="FFFFFF"/>
          <w:w w:val="105"/>
          <w:sz w:val="16"/>
        </w:rPr>
        <w:t>data</w:t>
      </w:r>
      <w:r>
        <w:rPr>
          <w:color w:val="FFFFFF"/>
          <w:spacing w:val="34"/>
          <w:w w:val="105"/>
          <w:sz w:val="16"/>
        </w:rPr>
        <w:t> </w:t>
      </w:r>
      <w:r>
        <w:rPr>
          <w:color w:val="FFFFFF"/>
          <w:w w:val="105"/>
          <w:sz w:val="16"/>
        </w:rPr>
        <w:t>into</w:t>
      </w:r>
      <w:r>
        <w:rPr>
          <w:color w:val="FFFFFF"/>
          <w:spacing w:val="34"/>
          <w:w w:val="105"/>
          <w:sz w:val="16"/>
        </w:rPr>
        <w:t> </w:t>
      </w:r>
      <w:r>
        <w:rPr>
          <w:color w:val="FFFFFF"/>
          <w:w w:val="105"/>
          <w:sz w:val="16"/>
        </w:rPr>
        <w:t>targeted</w:t>
      </w:r>
      <w:r>
        <w:rPr>
          <w:color w:val="FFFFFF"/>
          <w:spacing w:val="34"/>
          <w:w w:val="105"/>
          <w:sz w:val="16"/>
        </w:rPr>
        <w:t> </w:t>
      </w:r>
      <w:r>
        <w:rPr>
          <w:color w:val="FFFFFF"/>
          <w:w w:val="105"/>
          <w:sz w:val="16"/>
        </w:rPr>
        <w:t>instructional</w:t>
      </w:r>
      <w:r>
        <w:rPr>
          <w:color w:val="FFFFFF"/>
          <w:spacing w:val="34"/>
          <w:w w:val="105"/>
          <w:sz w:val="16"/>
        </w:rPr>
        <w:t> </w:t>
      </w:r>
      <w:r>
        <w:rPr>
          <w:color w:val="FFFFFF"/>
          <w:w w:val="105"/>
          <w:sz w:val="16"/>
        </w:rPr>
        <w:t>strategies</w:t>
      </w:r>
      <w:r>
        <w:rPr>
          <w:color w:val="FFFFFF"/>
          <w:spacing w:val="34"/>
          <w:w w:val="105"/>
          <w:sz w:val="16"/>
        </w:rPr>
        <w:t> </w:t>
      </w:r>
      <w:r>
        <w:rPr>
          <w:color w:val="FFFFFF"/>
          <w:w w:val="105"/>
          <w:sz w:val="16"/>
        </w:rPr>
        <w:t>that</w:t>
      </w:r>
      <w:r>
        <w:rPr>
          <w:color w:val="FFFFFF"/>
          <w:spacing w:val="34"/>
          <w:w w:val="105"/>
          <w:sz w:val="16"/>
        </w:rPr>
        <w:t> </w:t>
      </w:r>
      <w:r>
        <w:rPr>
          <w:color w:val="FFFFFF"/>
          <w:w w:val="105"/>
          <w:sz w:val="16"/>
        </w:rPr>
        <w:t>accelerate</w:t>
      </w:r>
      <w:r>
        <w:rPr>
          <w:color w:val="FFFFFF"/>
          <w:spacing w:val="34"/>
          <w:w w:val="105"/>
          <w:sz w:val="16"/>
        </w:rPr>
        <w:t> </w:t>
      </w:r>
      <w:r>
        <w:rPr>
          <w:color w:val="FFFFFF"/>
          <w:w w:val="105"/>
          <w:sz w:val="16"/>
        </w:rPr>
        <w:t>student</w:t>
      </w:r>
      <w:r>
        <w:rPr>
          <w:color w:val="FFFFFF"/>
          <w:spacing w:val="34"/>
          <w:w w:val="105"/>
          <w:sz w:val="16"/>
        </w:rPr>
        <w:t> </w:t>
      </w:r>
      <w:r>
        <w:rPr>
          <w:color w:val="FFFFFF"/>
          <w:w w:val="105"/>
          <w:sz w:val="16"/>
        </w:rPr>
        <w:t>achievement.</w:t>
      </w:r>
      <w:r>
        <w:rPr>
          <w:color w:val="FFFFFF"/>
          <w:spacing w:val="34"/>
          <w:w w:val="105"/>
          <w:sz w:val="16"/>
        </w:rPr>
        <w:t> </w:t>
      </w:r>
      <w:r>
        <w:rPr>
          <w:color w:val="FFFFFF"/>
          <w:w w:val="105"/>
          <w:sz w:val="16"/>
        </w:rPr>
        <w:t>Proficient</w:t>
      </w:r>
      <w:r>
        <w:rPr>
          <w:color w:val="FFFFFF"/>
          <w:spacing w:val="34"/>
          <w:w w:val="105"/>
          <w:sz w:val="16"/>
        </w:rPr>
        <w:t> </w:t>
      </w:r>
      <w:r>
        <w:rPr>
          <w:color w:val="FFFFFF"/>
          <w:w w:val="105"/>
          <w:sz w:val="16"/>
        </w:rPr>
        <w:t>in</w:t>
      </w:r>
      <w:r>
        <w:rPr>
          <w:color w:val="FFFFFF"/>
          <w:spacing w:val="34"/>
          <w:w w:val="105"/>
          <w:sz w:val="16"/>
        </w:rPr>
        <w:t> </w:t>
      </w:r>
      <w:r>
        <w:rPr>
          <w:color w:val="FFFFFF"/>
          <w:w w:val="105"/>
          <w:sz w:val="16"/>
        </w:rPr>
        <w:t>training</w:t>
      </w:r>
      <w:r>
        <w:rPr>
          <w:color w:val="FFFFFF"/>
          <w:spacing w:val="34"/>
          <w:w w:val="105"/>
          <w:sz w:val="16"/>
        </w:rPr>
        <w:t> </w:t>
      </w:r>
      <w:r>
        <w:rPr>
          <w:color w:val="FFFFFF"/>
          <w:w w:val="105"/>
          <w:sz w:val="16"/>
        </w:rPr>
        <w:t>educators</w:t>
      </w:r>
      <w:r>
        <w:rPr>
          <w:color w:val="FFFFFF"/>
          <w:spacing w:val="34"/>
          <w:w w:val="105"/>
          <w:sz w:val="16"/>
        </w:rPr>
        <w:t> </w:t>
      </w:r>
      <w:r>
        <w:rPr>
          <w:color w:val="FFFFFF"/>
          <w:w w:val="105"/>
          <w:sz w:val="16"/>
        </w:rPr>
        <w:t>on evidence-based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practices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while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maintaining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caseloads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of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40+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at-risk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learners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annually.</w:t>
      </w:r>
    </w:p>
    <w:p>
      <w:pPr>
        <w:pStyle w:val="BodyText"/>
        <w:spacing w:before="0"/>
        <w:ind w:left="0"/>
        <w:rPr>
          <w:sz w:val="18"/>
        </w:rPr>
      </w:pPr>
    </w:p>
    <w:p>
      <w:pPr>
        <w:pStyle w:val="BodyText"/>
        <w:spacing w:before="0"/>
        <w:ind w:left="0"/>
        <w:rPr>
          <w:sz w:val="18"/>
        </w:rPr>
      </w:pPr>
    </w:p>
    <w:p>
      <w:pPr>
        <w:pStyle w:val="BodyText"/>
        <w:spacing w:before="0"/>
        <w:ind w:left="0"/>
        <w:rPr>
          <w:sz w:val="18"/>
        </w:rPr>
      </w:pPr>
    </w:p>
    <w:p>
      <w:pPr>
        <w:pStyle w:val="BodyText"/>
        <w:spacing w:before="0"/>
        <w:ind w:left="0"/>
        <w:rPr>
          <w:sz w:val="18"/>
        </w:rPr>
      </w:pPr>
    </w:p>
    <w:p>
      <w:pPr>
        <w:pStyle w:val="BodyText"/>
        <w:spacing w:before="147"/>
        <w:ind w:left="0"/>
        <w:rPr>
          <w:sz w:val="18"/>
        </w:rPr>
      </w:pPr>
    </w:p>
    <w:p>
      <w:pPr>
        <w:spacing w:before="0"/>
        <w:ind w:left="948" w:right="0" w:firstLine="0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2647949</wp:posOffset>
                </wp:positionH>
                <wp:positionV relativeFrom="paragraph">
                  <wp:posOffset>31320</wp:posOffset>
                </wp:positionV>
                <wp:extent cx="4920615" cy="295275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4920615" cy="295275"/>
                        </a:xfrm>
                        <a:prstGeom prst="rect">
                          <a:avLst/>
                        </a:prstGeom>
                        <a:solidFill>
                          <a:srgbClr val="E69037"/>
                        </a:solidFill>
                      </wps:spPr>
                      <wps:txbx>
                        <w:txbxContent>
                          <w:p>
                            <w:pPr>
                              <w:spacing w:before="75"/>
                              <w:ind w:left="181" w:right="0" w:firstLine="0"/>
                              <w:jc w:val="left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PROFESSIONAL</w:t>
                            </w:r>
                            <w:r>
                              <w:rPr>
                                <w:b/>
                                <w:color w:val="FFFFFF"/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EXPERIENCE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208.499969pt;margin-top:2.466216pt;width:387.45pt;height:23.25pt;mso-position-horizontal-relative:page;mso-position-vertical-relative:paragraph;z-index:15730176" type="#_x0000_t202" id="docshape1" filled="true" fillcolor="#e69037" stroked="false">
                <v:textbox inset="0,0,0,0">
                  <w:txbxContent>
                    <w:p>
                      <w:pPr>
                        <w:spacing w:before="75"/>
                        <w:ind w:left="181" w:right="0" w:firstLine="0"/>
                        <w:jc w:val="left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>PROFESSIONAL</w:t>
                      </w:r>
                      <w:r>
                        <w:rPr>
                          <w:b/>
                          <w:color w:val="FFFFFF"/>
                          <w:spacing w:val="-15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EXPERIENCE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spacing w:val="-2"/>
          <w:w w:val="105"/>
          <w:sz w:val="18"/>
        </w:rPr>
        <w:t>Atlanta,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GA</w:t>
      </w:r>
      <w:r>
        <w:rPr>
          <w:spacing w:val="-4"/>
          <w:w w:val="105"/>
          <w:sz w:val="18"/>
        </w:rPr>
        <w:t> </w:t>
      </w:r>
      <w:r>
        <w:rPr>
          <w:spacing w:val="-2"/>
          <w:w w:val="105"/>
          <w:sz w:val="18"/>
        </w:rPr>
        <w:t>30303</w:t>
      </w:r>
    </w:p>
    <w:p>
      <w:pPr>
        <w:pStyle w:val="BodyText"/>
        <w:spacing w:before="134"/>
        <w:ind w:left="0"/>
      </w:pPr>
    </w:p>
    <w:p>
      <w:pPr>
        <w:pStyle w:val="BodyText"/>
        <w:spacing w:after="0"/>
        <w:sectPr>
          <w:type w:val="continuous"/>
          <w:pgSz w:w="11920" w:h="16860"/>
          <w:pgMar w:top="820" w:bottom="280" w:left="0" w:right="0"/>
        </w:sectPr>
      </w:pPr>
    </w:p>
    <w:p>
      <w:pPr>
        <w:spacing w:before="74"/>
        <w:ind w:left="948" w:right="0" w:firstLine="0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1411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483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7568565" cy="10704830"/>
                          <a:chExt cx="7568565" cy="1070483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10382250"/>
                            <a:ext cx="7568565" cy="32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322580">
                                <a:moveTo>
                                  <a:pt x="0" y="322326"/>
                                </a:moveTo>
                                <a:lnTo>
                                  <a:pt x="7568183" y="322326"/>
                                </a:lnTo>
                                <a:lnTo>
                                  <a:pt x="75681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23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EC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11"/>
                            <a:ext cx="7568565" cy="10704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10704830">
                                <a:moveTo>
                                  <a:pt x="2463863" y="10382250"/>
                                </a:moveTo>
                                <a:lnTo>
                                  <a:pt x="2454351" y="10382250"/>
                                </a:lnTo>
                                <a:lnTo>
                                  <a:pt x="2454351" y="10704563"/>
                                </a:lnTo>
                                <a:lnTo>
                                  <a:pt x="2463863" y="10704563"/>
                                </a:lnTo>
                                <a:lnTo>
                                  <a:pt x="2463863" y="10382250"/>
                                </a:lnTo>
                                <a:close/>
                              </a:path>
                              <a:path w="7568565" h="10704830">
                                <a:moveTo>
                                  <a:pt x="7568171" y="0"/>
                                </a:moveTo>
                                <a:lnTo>
                                  <a:pt x="2463863" y="0"/>
                                </a:lnTo>
                                <a:lnTo>
                                  <a:pt x="24543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52700"/>
                                </a:lnTo>
                                <a:lnTo>
                                  <a:pt x="2454351" y="2552700"/>
                                </a:lnTo>
                                <a:lnTo>
                                  <a:pt x="2463863" y="2552700"/>
                                </a:lnTo>
                                <a:lnTo>
                                  <a:pt x="7568171" y="2552700"/>
                                </a:lnTo>
                                <a:lnTo>
                                  <a:pt x="7568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2552699"/>
                            <a:ext cx="2457450" cy="782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57450" h="7829550">
                                <a:moveTo>
                                  <a:pt x="2457449" y="7829549"/>
                                </a:moveTo>
                                <a:lnTo>
                                  <a:pt x="0" y="7829549"/>
                                </a:lnTo>
                                <a:lnTo>
                                  <a:pt x="0" y="0"/>
                                </a:lnTo>
                                <a:lnTo>
                                  <a:pt x="2457449" y="0"/>
                                </a:lnTo>
                                <a:lnTo>
                                  <a:pt x="2457449" y="7829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EC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447924" y="2552699"/>
                            <a:ext cx="9525" cy="782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7829550">
                                <a:moveTo>
                                  <a:pt x="9524" y="7829549"/>
                                </a:moveTo>
                                <a:lnTo>
                                  <a:pt x="0" y="7829549"/>
                                </a:ln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7829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3375" y="2686049"/>
                            <a:ext cx="161925" cy="2286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3376" y="3124199"/>
                            <a:ext cx="161923" cy="16534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3374" y="3505199"/>
                            <a:ext cx="161924" cy="19041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3375" y="3905249"/>
                            <a:ext cx="161924" cy="1619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2457449" y="2552699"/>
                            <a:ext cx="5111115" cy="782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11115" h="7829550">
                                <a:moveTo>
                                  <a:pt x="5110733" y="7829549"/>
                                </a:moveTo>
                                <a:lnTo>
                                  <a:pt x="0" y="7829549"/>
                                </a:lnTo>
                                <a:lnTo>
                                  <a:pt x="0" y="0"/>
                                </a:lnTo>
                                <a:lnTo>
                                  <a:pt x="5110733" y="0"/>
                                </a:lnTo>
                                <a:lnTo>
                                  <a:pt x="5110733" y="7829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EC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25pt;width:595.950pt;height:842.9pt;mso-position-horizontal-relative:page;mso-position-vertical-relative:page;z-index:-15802368" id="docshapegroup2" coordorigin="0,0" coordsize="11919,16858">
                <v:rect style="position:absolute;left:0;top:16350;width:11919;height:508" id="docshape3" filled="true" fillcolor="#f7ece2" stroked="false">
                  <v:fill type="solid"/>
                </v:rect>
                <v:shape style="position:absolute;left:0;top:0;width:11919;height:16858" id="docshape4" coordorigin="0,0" coordsize="11919,16858" path="m3880,16350l3865,16350,3865,16858,3880,16858,3880,16350xm11918,0l3880,0,3865,0,0,0,0,4020,3865,4020,3880,4020,11918,4020,11918,0xe" filled="true" fillcolor="#424242" stroked="false">
                  <v:path arrowok="t"/>
                  <v:fill type="solid"/>
                </v:shape>
                <v:rect style="position:absolute;left:0;top:4020;width:3870;height:12330" id="docshape5" filled="true" fillcolor="#f7ece2" stroked="false">
                  <v:fill type="solid"/>
                </v:rect>
                <v:rect style="position:absolute;left:3855;top:4020;width:15;height:12330" id="docshape6" filled="true" fillcolor="#424242" stroked="false">
                  <v:fill type="solid"/>
                </v:rect>
                <v:shape style="position:absolute;left:525;top:4230;width:255;height:360" type="#_x0000_t75" id="docshape7" stroked="false">
                  <v:imagedata r:id="rId5" o:title=""/>
                </v:shape>
                <v:shape style="position:absolute;left:525;top:4920;width:255;height:261" type="#_x0000_t75" id="docshape8" stroked="false">
                  <v:imagedata r:id="rId6" o:title=""/>
                </v:shape>
                <v:shape style="position:absolute;left:525;top:5520;width:255;height:300" type="#_x0000_t75" id="docshape9" stroked="false">
                  <v:imagedata r:id="rId7" o:title=""/>
                </v:shape>
                <v:shape style="position:absolute;left:525;top:6150;width:255;height:255" type="#_x0000_t75" id="docshape10" stroked="false">
                  <v:imagedata r:id="rId8" o:title=""/>
                </v:shape>
                <v:rect style="position:absolute;left:3870;top:4020;width:8049;height:12330" id="docshape11" filled="true" fillcolor="#f7ece2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z w:val="18"/>
        </w:rPr>
        <w:t>(123)</w:t>
      </w:r>
      <w:r>
        <w:rPr>
          <w:spacing w:val="16"/>
          <w:sz w:val="18"/>
        </w:rPr>
        <w:t> </w:t>
      </w:r>
      <w:r>
        <w:rPr>
          <w:sz w:val="18"/>
        </w:rPr>
        <w:t>456-</w:t>
      </w:r>
      <w:r>
        <w:rPr>
          <w:spacing w:val="-4"/>
          <w:sz w:val="18"/>
        </w:rPr>
        <w:t>7890</w:t>
      </w:r>
    </w:p>
    <w:p>
      <w:pPr>
        <w:pStyle w:val="BodyText"/>
        <w:spacing w:before="186"/>
        <w:ind w:left="0"/>
        <w:rPr>
          <w:sz w:val="18"/>
        </w:rPr>
      </w:pPr>
    </w:p>
    <w:p>
      <w:pPr>
        <w:spacing w:line="712" w:lineRule="auto" w:before="0"/>
        <w:ind w:left="948" w:right="385" w:firstLine="0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0</wp:posOffset>
                </wp:positionH>
                <wp:positionV relativeFrom="paragraph">
                  <wp:posOffset>707641</wp:posOffset>
                </wp:positionV>
                <wp:extent cx="2352675" cy="304800"/>
                <wp:effectExtent l="0" t="0" r="0" b="0"/>
                <wp:wrapNone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2352675" cy="304800"/>
                        </a:xfrm>
                        <a:prstGeom prst="rect">
                          <a:avLst/>
                        </a:prstGeom>
                        <a:solidFill>
                          <a:srgbClr val="E69037"/>
                        </a:solidFill>
                      </wps:spPr>
                      <wps:txbx>
                        <w:txbxContent>
                          <w:p>
                            <w:pPr>
                              <w:spacing w:before="90"/>
                              <w:ind w:left="185" w:right="0" w:firstLine="0"/>
                              <w:jc w:val="left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KEY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SKILLS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55.719803pt;width:185.25pt;height:24pt;mso-position-horizontal-relative:page;mso-position-vertical-relative:paragraph;z-index:15729664" type="#_x0000_t202" id="docshape12" filled="true" fillcolor="#e69037" stroked="false">
                <v:textbox inset="0,0,0,0">
                  <w:txbxContent>
                    <w:p>
                      <w:pPr>
                        <w:spacing w:before="90"/>
                        <w:ind w:left="185" w:right="0" w:firstLine="0"/>
                        <w:jc w:val="left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>KEY</w:t>
                      </w:r>
                      <w:r>
                        <w:rPr>
                          <w:b/>
                          <w:color w:val="FFFFFF"/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SKILLS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hyperlink r:id="rId9">
        <w:r>
          <w:rPr>
            <w:spacing w:val="-2"/>
            <w:sz w:val="18"/>
          </w:rPr>
          <w:t>email@example.com</w:t>
        </w:r>
      </w:hyperlink>
      <w:r>
        <w:rPr>
          <w:spacing w:val="-2"/>
          <w:sz w:val="18"/>
        </w:rPr>
        <w:t> </w:t>
      </w:r>
      <w:r>
        <w:rPr>
          <w:sz w:val="18"/>
        </w:rPr>
        <w:t>LinkedIn </w:t>
      </w:r>
      <w:r>
        <w:rPr>
          <w:position w:val="1"/>
          <w:sz w:val="16"/>
        </w:rPr>
        <w:t>| </w:t>
      </w:r>
      <w:r>
        <w:rPr>
          <w:sz w:val="18"/>
        </w:rPr>
        <w:t>Portfolio</w:t>
      </w:r>
    </w:p>
    <w:p>
      <w:pPr>
        <w:pStyle w:val="BodyText"/>
        <w:spacing w:before="0"/>
        <w:ind w:left="0"/>
        <w:rPr>
          <w:sz w:val="18"/>
        </w:rPr>
      </w:pPr>
    </w:p>
    <w:p>
      <w:pPr>
        <w:pStyle w:val="BodyText"/>
        <w:spacing w:before="108"/>
        <w:ind w:left="0"/>
        <w:rPr>
          <w:sz w:val="18"/>
        </w:rPr>
      </w:pPr>
    </w:p>
    <w:p>
      <w:pPr>
        <w:pStyle w:val="ListParagraph"/>
        <w:numPr>
          <w:ilvl w:val="0"/>
          <w:numId w:val="1"/>
        </w:numPr>
        <w:tabs>
          <w:tab w:pos="816" w:val="left" w:leader="none"/>
          <w:tab w:pos="818" w:val="left" w:leader="none"/>
        </w:tabs>
        <w:spacing w:line="201" w:lineRule="auto" w:before="0" w:after="0"/>
        <w:ind w:left="818" w:right="0" w:hanging="298"/>
        <w:jc w:val="left"/>
        <w:rPr>
          <w:sz w:val="20"/>
        </w:rPr>
      </w:pPr>
      <w:r>
        <w:rPr>
          <w:sz w:val="20"/>
        </w:rPr>
        <w:t>• Structured literacy instruction </w:t>
      </w:r>
      <w:r>
        <w:rPr>
          <w:w w:val="110"/>
          <w:sz w:val="20"/>
        </w:rPr>
        <w:t>(Orton-Gillingham,</w:t>
      </w:r>
      <w:r>
        <w:rPr>
          <w:spacing w:val="-16"/>
          <w:w w:val="110"/>
          <w:sz w:val="20"/>
        </w:rPr>
        <w:t> </w:t>
      </w:r>
      <w:r>
        <w:rPr>
          <w:w w:val="110"/>
          <w:sz w:val="20"/>
        </w:rPr>
        <w:t>Wilson</w:t>
      </w:r>
    </w:p>
    <w:p>
      <w:pPr>
        <w:pStyle w:val="BodyText"/>
      </w:pPr>
      <w:r>
        <w:rPr/>
        <w:t>Reading</w:t>
      </w:r>
      <w:r>
        <w:rPr>
          <w:spacing w:val="20"/>
        </w:rPr>
        <w:t> </w:t>
      </w:r>
      <w:r>
        <w:rPr>
          <w:spacing w:val="-2"/>
        </w:rPr>
        <w:t>System)</w:t>
      </w:r>
    </w:p>
    <w:p>
      <w:pPr>
        <w:pStyle w:val="ListParagraph"/>
        <w:numPr>
          <w:ilvl w:val="0"/>
          <w:numId w:val="1"/>
        </w:numPr>
        <w:tabs>
          <w:tab w:pos="816" w:val="left" w:leader="none"/>
          <w:tab w:pos="818" w:val="left" w:leader="none"/>
        </w:tabs>
        <w:spacing w:line="201" w:lineRule="auto" w:before="116" w:after="0"/>
        <w:ind w:left="818" w:right="176" w:hanging="298"/>
        <w:jc w:val="left"/>
        <w:rPr>
          <w:sz w:val="20"/>
        </w:rPr>
      </w:pPr>
      <w:r>
        <w:rPr>
          <w:spacing w:val="-2"/>
          <w:w w:val="115"/>
          <w:sz w:val="20"/>
        </w:rPr>
        <w:t>•</w:t>
      </w:r>
      <w:r>
        <w:rPr>
          <w:spacing w:val="-14"/>
          <w:w w:val="115"/>
          <w:sz w:val="20"/>
        </w:rPr>
        <w:t> </w:t>
      </w:r>
      <w:r>
        <w:rPr>
          <w:spacing w:val="-2"/>
          <w:w w:val="115"/>
          <w:sz w:val="20"/>
        </w:rPr>
        <w:t>Diagnostic</w:t>
      </w:r>
      <w:r>
        <w:rPr>
          <w:spacing w:val="-14"/>
          <w:w w:val="115"/>
          <w:sz w:val="20"/>
        </w:rPr>
        <w:t> </w:t>
      </w:r>
      <w:r>
        <w:rPr>
          <w:spacing w:val="-2"/>
          <w:w w:val="115"/>
          <w:sz w:val="20"/>
        </w:rPr>
        <w:t>assessment </w:t>
      </w:r>
      <w:r>
        <w:rPr>
          <w:sz w:val="20"/>
        </w:rPr>
        <w:t>administration (DIBELS Next,</w:t>
      </w:r>
    </w:p>
    <w:p>
      <w:pPr>
        <w:pStyle w:val="BodyText"/>
      </w:pPr>
      <w:r>
        <w:rPr/>
        <w:t>Fountas</w:t>
      </w:r>
      <w:r>
        <w:rPr>
          <w:spacing w:val="-7"/>
        </w:rPr>
        <w:t> </w:t>
      </w:r>
      <w:r>
        <w:rPr/>
        <w:t>&amp;</w:t>
      </w:r>
      <w:r>
        <w:rPr>
          <w:spacing w:val="-6"/>
        </w:rPr>
        <w:t> </w:t>
      </w:r>
      <w:r>
        <w:rPr/>
        <w:t>Pinnell,</w:t>
      </w:r>
      <w:r>
        <w:rPr>
          <w:spacing w:val="-6"/>
        </w:rPr>
        <w:t> </w:t>
      </w:r>
      <w:r>
        <w:rPr/>
        <w:t>KTEA-</w:t>
      </w:r>
      <w:r>
        <w:rPr>
          <w:spacing w:val="-5"/>
        </w:rPr>
        <w:t>3)</w:t>
      </w:r>
    </w:p>
    <w:p>
      <w:pPr>
        <w:pStyle w:val="ListParagraph"/>
        <w:numPr>
          <w:ilvl w:val="0"/>
          <w:numId w:val="1"/>
        </w:numPr>
        <w:tabs>
          <w:tab w:pos="816" w:val="left" w:leader="none"/>
          <w:tab w:pos="818" w:val="left" w:leader="none"/>
        </w:tabs>
        <w:spacing w:line="201" w:lineRule="auto" w:before="100" w:after="0"/>
        <w:ind w:left="818" w:right="45" w:hanging="298"/>
        <w:jc w:val="left"/>
        <w:rPr>
          <w:sz w:val="20"/>
        </w:rPr>
      </w:pPr>
      <w:r>
        <w:rPr>
          <w:w w:val="115"/>
          <w:sz w:val="20"/>
        </w:rPr>
        <w:t>•</w:t>
      </w:r>
      <w:r>
        <w:rPr>
          <w:spacing w:val="-2"/>
          <w:w w:val="115"/>
          <w:sz w:val="20"/>
        </w:rPr>
        <w:t> </w:t>
      </w:r>
      <w:r>
        <w:rPr>
          <w:w w:val="110"/>
          <w:sz w:val="20"/>
        </w:rPr>
        <w:t>Multi-tiered intervention </w:t>
      </w:r>
      <w:r>
        <w:rPr>
          <w:sz w:val="20"/>
        </w:rPr>
        <w:t>systems</w:t>
      </w:r>
      <w:r>
        <w:rPr>
          <w:spacing w:val="-14"/>
          <w:sz w:val="20"/>
        </w:rPr>
        <w:t> </w:t>
      </w:r>
      <w:r>
        <w:rPr>
          <w:sz w:val="20"/>
        </w:rPr>
        <w:t>(RTI/MTSS</w:t>
      </w:r>
      <w:r>
        <w:rPr>
          <w:spacing w:val="-14"/>
          <w:sz w:val="20"/>
        </w:rPr>
        <w:t> </w:t>
      </w:r>
      <w:r>
        <w:rPr>
          <w:sz w:val="20"/>
        </w:rPr>
        <w:t>framework</w:t>
      </w:r>
    </w:p>
    <w:p>
      <w:pPr>
        <w:pStyle w:val="BodyText"/>
      </w:pPr>
      <w:r>
        <w:rPr>
          <w:spacing w:val="-2"/>
          <w:w w:val="105"/>
        </w:rPr>
        <w:t>implementation)</w:t>
      </w:r>
    </w:p>
    <w:p>
      <w:pPr>
        <w:pStyle w:val="ListParagraph"/>
        <w:numPr>
          <w:ilvl w:val="0"/>
          <w:numId w:val="1"/>
        </w:numPr>
        <w:tabs>
          <w:tab w:pos="816" w:val="left" w:leader="none"/>
          <w:tab w:pos="818" w:val="left" w:leader="none"/>
        </w:tabs>
        <w:spacing w:line="201" w:lineRule="auto" w:before="116" w:after="0"/>
        <w:ind w:left="818" w:right="418" w:hanging="298"/>
        <w:jc w:val="left"/>
        <w:rPr>
          <w:sz w:val="20"/>
        </w:rPr>
      </w:pPr>
      <w:r>
        <w:rPr>
          <w:w w:val="115"/>
          <w:sz w:val="20"/>
        </w:rPr>
        <w:t>• Reading ﬂuency </w:t>
      </w:r>
      <w:r>
        <w:rPr>
          <w:sz w:val="20"/>
        </w:rPr>
        <w:t>development and prosody</w:t>
      </w:r>
    </w:p>
    <w:p>
      <w:pPr>
        <w:pStyle w:val="BodyText"/>
      </w:pPr>
      <w:r>
        <w:rPr>
          <w:spacing w:val="-2"/>
          <w:w w:val="105"/>
        </w:rPr>
        <w:t>instruction</w:t>
      </w:r>
    </w:p>
    <w:p>
      <w:pPr>
        <w:pStyle w:val="ListParagraph"/>
        <w:numPr>
          <w:ilvl w:val="0"/>
          <w:numId w:val="1"/>
        </w:numPr>
        <w:tabs>
          <w:tab w:pos="816" w:val="left" w:leader="none"/>
          <w:tab w:pos="818" w:val="left" w:leader="none"/>
        </w:tabs>
        <w:spacing w:line="201" w:lineRule="auto" w:before="100" w:after="0"/>
        <w:ind w:left="818" w:right="418" w:hanging="298"/>
        <w:jc w:val="left"/>
        <w:rPr>
          <w:sz w:val="20"/>
        </w:rPr>
      </w:pPr>
      <w:r>
        <w:rPr>
          <w:w w:val="115"/>
          <w:sz w:val="20"/>
        </w:rPr>
        <w:t>• Reading ﬂuency </w:t>
      </w:r>
      <w:r>
        <w:rPr>
          <w:sz w:val="20"/>
        </w:rPr>
        <w:t>development and prosody</w:t>
      </w:r>
    </w:p>
    <w:p>
      <w:pPr>
        <w:pStyle w:val="BodyText"/>
      </w:pPr>
      <w:r>
        <w:rPr>
          <w:spacing w:val="-2"/>
          <w:w w:val="105"/>
        </w:rPr>
        <w:t>instruction</w:t>
      </w:r>
    </w:p>
    <w:p>
      <w:pPr>
        <w:pStyle w:val="ListParagraph"/>
        <w:numPr>
          <w:ilvl w:val="0"/>
          <w:numId w:val="1"/>
        </w:numPr>
        <w:tabs>
          <w:tab w:pos="816" w:val="left" w:leader="none"/>
          <w:tab w:pos="818" w:val="left" w:leader="none"/>
        </w:tabs>
        <w:spacing w:line="201" w:lineRule="auto" w:before="115" w:after="0"/>
        <w:ind w:left="818" w:right="304" w:hanging="298"/>
        <w:jc w:val="left"/>
        <w:rPr>
          <w:sz w:val="20"/>
        </w:rPr>
      </w:pPr>
      <w:r>
        <w:rPr>
          <w:sz w:val="20"/>
        </w:rPr>
        <w:t>• Phonemic awareness and </w:t>
      </w:r>
      <w:r>
        <w:rPr>
          <w:w w:val="110"/>
          <w:sz w:val="20"/>
        </w:rPr>
        <w:t>phonics-based</w:t>
      </w:r>
      <w:r>
        <w:rPr>
          <w:spacing w:val="-16"/>
          <w:w w:val="110"/>
          <w:sz w:val="20"/>
        </w:rPr>
        <w:t> </w:t>
      </w:r>
      <w:r>
        <w:rPr>
          <w:w w:val="110"/>
          <w:sz w:val="20"/>
        </w:rPr>
        <w:t>curriculum</w:t>
      </w:r>
    </w:p>
    <w:p>
      <w:pPr>
        <w:pStyle w:val="BodyText"/>
      </w:pPr>
      <w:r>
        <w:rPr>
          <w:spacing w:val="-2"/>
          <w:w w:val="105"/>
        </w:rPr>
        <w:t>design</w:t>
      </w:r>
    </w:p>
    <w:p>
      <w:pPr>
        <w:pStyle w:val="ListParagraph"/>
        <w:numPr>
          <w:ilvl w:val="0"/>
          <w:numId w:val="1"/>
        </w:numPr>
        <w:tabs>
          <w:tab w:pos="816" w:val="left" w:leader="none"/>
          <w:tab w:pos="818" w:val="left" w:leader="none"/>
        </w:tabs>
        <w:spacing w:line="201" w:lineRule="auto" w:before="101" w:after="0"/>
        <w:ind w:left="818" w:right="160" w:hanging="298"/>
        <w:jc w:val="left"/>
        <w:rPr>
          <w:sz w:val="20"/>
        </w:rPr>
      </w:pPr>
      <w:r>
        <w:rPr>
          <w:sz w:val="20"/>
        </w:rPr>
        <w:t>• Data analysis and progress monitoring using educational</w:t>
      </w:r>
    </w:p>
    <w:p>
      <w:pPr>
        <w:pStyle w:val="BodyText"/>
      </w:pPr>
      <w:r>
        <w:rPr>
          <w:spacing w:val="-2"/>
          <w:w w:val="105"/>
        </w:rPr>
        <w:t>platforms</w:t>
      </w:r>
    </w:p>
    <w:p>
      <w:pPr>
        <w:pStyle w:val="ListParagraph"/>
        <w:numPr>
          <w:ilvl w:val="0"/>
          <w:numId w:val="1"/>
        </w:numPr>
        <w:tabs>
          <w:tab w:pos="816" w:val="left" w:leader="none"/>
          <w:tab w:pos="818" w:val="left" w:leader="none"/>
        </w:tabs>
        <w:spacing w:line="201" w:lineRule="auto" w:before="115" w:after="0"/>
        <w:ind w:left="818" w:right="304" w:hanging="298"/>
        <w:jc w:val="left"/>
        <w:rPr>
          <w:sz w:val="20"/>
        </w:rPr>
      </w:pPr>
      <w:r>
        <w:rPr>
          <w:sz w:val="20"/>
        </w:rPr>
        <w:t>• Professional development </w:t>
      </w:r>
      <w:r>
        <w:rPr>
          <w:w w:val="110"/>
          <w:sz w:val="20"/>
        </w:rPr>
        <w:t>facilitation and teacher</w:t>
      </w:r>
    </w:p>
    <w:p>
      <w:pPr>
        <w:pStyle w:val="BodyText"/>
      </w:pPr>
      <w:r>
        <w:rPr>
          <w:spacing w:val="-2"/>
          <w:w w:val="105"/>
        </w:rPr>
        <w:t>coaching</w:t>
      </w:r>
    </w:p>
    <w:p>
      <w:pPr>
        <w:pStyle w:val="ListParagraph"/>
        <w:numPr>
          <w:ilvl w:val="0"/>
          <w:numId w:val="1"/>
        </w:numPr>
        <w:tabs>
          <w:tab w:pos="816" w:val="left" w:leader="none"/>
          <w:tab w:pos="818" w:val="left" w:leader="none"/>
        </w:tabs>
        <w:spacing w:line="201" w:lineRule="auto" w:before="101" w:after="0"/>
        <w:ind w:left="818" w:right="312" w:hanging="298"/>
        <w:jc w:val="left"/>
        <w:rPr>
          <w:sz w:val="20"/>
        </w:rPr>
      </w:pPr>
      <w:r>
        <w:rPr>
          <w:sz w:val="20"/>
        </w:rPr>
        <w:t>• Small group differentiated instruction and remediation</w:t>
      </w:r>
    </w:p>
    <w:p>
      <w:pPr>
        <w:pStyle w:val="BodyText"/>
      </w:pPr>
      <w:r>
        <w:rPr>
          <w:spacing w:val="-2"/>
          <w:w w:val="105"/>
        </w:rPr>
        <w:t>strategies</w:t>
      </w:r>
    </w:p>
    <w:p>
      <w:pPr>
        <w:spacing w:line="264" w:lineRule="auto" w:before="87"/>
        <w:ind w:left="483" w:right="434" w:firstLine="0"/>
        <w:jc w:val="left"/>
        <w:rPr>
          <w:b/>
          <w:sz w:val="20"/>
        </w:rPr>
      </w:pPr>
      <w:r>
        <w:rPr/>
        <w:br w:type="column"/>
      </w:r>
      <w:r>
        <w:rPr>
          <w:b/>
          <w:sz w:val="20"/>
        </w:rPr>
        <w:t>READING SPECIALIST </w:t>
      </w:r>
      <w:r>
        <w:rPr>
          <w:position w:val="3"/>
          <w:sz w:val="20"/>
        </w:rPr>
        <w:t>| </w:t>
      </w:r>
      <w:r>
        <w:rPr>
          <w:b/>
          <w:sz w:val="20"/>
        </w:rPr>
        <w:t>BRIARWOOD ELEMENTARY SCHOOL, ATLANTA, </w:t>
      </w:r>
      <w:r>
        <w:rPr>
          <w:b/>
          <w:spacing w:val="-6"/>
          <w:sz w:val="20"/>
        </w:rPr>
        <w:t>GA</w:t>
      </w:r>
    </w:p>
    <w:p>
      <w:pPr>
        <w:pStyle w:val="BodyText"/>
        <w:spacing w:before="3"/>
        <w:ind w:left="483"/>
      </w:pPr>
      <w:r>
        <w:rPr/>
        <w:t>AUGUST</w:t>
      </w:r>
      <w:r>
        <w:rPr>
          <w:spacing w:val="-5"/>
        </w:rPr>
        <w:t> </w:t>
      </w:r>
      <w:r>
        <w:rPr/>
        <w:t>2019</w:t>
      </w:r>
      <w:r>
        <w:rPr>
          <w:spacing w:val="-4"/>
        </w:rPr>
        <w:t> </w:t>
      </w:r>
      <w:r>
        <w:rPr/>
        <w:t>–</w:t>
      </w:r>
      <w:r>
        <w:rPr>
          <w:spacing w:val="-4"/>
        </w:rPr>
        <w:t> </w:t>
      </w:r>
      <w:r>
        <w:rPr>
          <w:spacing w:val="-2"/>
        </w:rPr>
        <w:t>PRESENT</w:t>
      </w:r>
    </w:p>
    <w:p>
      <w:pPr>
        <w:pStyle w:val="BodyText"/>
        <w:spacing w:before="64"/>
        <w:ind w:left="0"/>
      </w:pPr>
    </w:p>
    <w:p>
      <w:pPr>
        <w:pStyle w:val="ListParagraph"/>
        <w:numPr>
          <w:ilvl w:val="0"/>
          <w:numId w:val="2"/>
        </w:numPr>
        <w:tabs>
          <w:tab w:pos="782" w:val="left" w:leader="none"/>
        </w:tabs>
        <w:spacing w:line="266" w:lineRule="auto" w:before="1" w:after="0"/>
        <w:ind w:left="669" w:right="385" w:firstLine="0"/>
        <w:jc w:val="left"/>
        <w:rPr>
          <w:sz w:val="20"/>
        </w:rPr>
      </w:pPr>
      <w:r>
        <w:rPr>
          <w:w w:val="105"/>
          <w:sz w:val="20"/>
        </w:rPr>
        <w:t>Delivered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intensive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Tier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2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and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Tier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3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reading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interventions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to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42+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students annually,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achieving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78%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proﬁciency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rate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on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grade-level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benchmarks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within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12-month intervention cycles</w:t>
      </w:r>
    </w:p>
    <w:p>
      <w:pPr>
        <w:pStyle w:val="ListParagraph"/>
        <w:numPr>
          <w:ilvl w:val="0"/>
          <w:numId w:val="2"/>
        </w:numPr>
        <w:tabs>
          <w:tab w:pos="782" w:val="left" w:leader="none"/>
        </w:tabs>
        <w:spacing w:line="266" w:lineRule="auto" w:before="89" w:after="0"/>
        <w:ind w:left="669" w:right="859" w:firstLine="0"/>
        <w:jc w:val="left"/>
        <w:rPr>
          <w:sz w:val="20"/>
        </w:rPr>
      </w:pPr>
      <w:r>
        <w:rPr>
          <w:w w:val="105"/>
          <w:sz w:val="20"/>
        </w:rPr>
        <w:t>Increased student reading ﬂuency by 35% on average through implementation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of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structured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literacy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approaches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and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systematic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phonics instruction across 6 intervention groups</w:t>
      </w:r>
    </w:p>
    <w:p>
      <w:pPr>
        <w:pStyle w:val="ListParagraph"/>
        <w:numPr>
          <w:ilvl w:val="0"/>
          <w:numId w:val="2"/>
        </w:numPr>
        <w:tabs>
          <w:tab w:pos="782" w:val="left" w:leader="none"/>
        </w:tabs>
        <w:spacing w:line="266" w:lineRule="auto" w:before="104" w:after="0"/>
        <w:ind w:left="669" w:right="728" w:firstLine="0"/>
        <w:jc w:val="left"/>
        <w:rPr>
          <w:sz w:val="20"/>
        </w:rPr>
      </w:pPr>
      <w:r>
        <w:rPr>
          <w:w w:val="105"/>
          <w:sz w:val="20"/>
        </w:rPr>
        <w:t>Administered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and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analyzed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150+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diagnostic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assessments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quarterly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using DIBELS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Next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and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Fountas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&amp;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Pinnell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frameworks,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resulting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in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precise instructional targeting for struggling readers</w:t>
      </w:r>
    </w:p>
    <w:p>
      <w:pPr>
        <w:pStyle w:val="ListParagraph"/>
        <w:numPr>
          <w:ilvl w:val="0"/>
          <w:numId w:val="2"/>
        </w:numPr>
        <w:tabs>
          <w:tab w:pos="782" w:val="left" w:leader="none"/>
        </w:tabs>
        <w:spacing w:line="266" w:lineRule="auto" w:before="89" w:after="0"/>
        <w:ind w:left="669" w:right="1139" w:firstLine="0"/>
        <w:jc w:val="left"/>
        <w:rPr>
          <w:sz w:val="20"/>
        </w:rPr>
      </w:pPr>
      <w:r>
        <w:rPr>
          <w:spacing w:val="-2"/>
          <w:w w:val="105"/>
          <w:sz w:val="20"/>
        </w:rPr>
        <w:t>Facilitated</w:t>
      </w:r>
      <w:r>
        <w:rPr>
          <w:spacing w:val="-5"/>
          <w:w w:val="105"/>
          <w:sz w:val="20"/>
        </w:rPr>
        <w:t> </w:t>
      </w:r>
      <w:r>
        <w:rPr>
          <w:spacing w:val="-2"/>
          <w:w w:val="105"/>
          <w:sz w:val="20"/>
        </w:rPr>
        <w:t>20</w:t>
      </w:r>
      <w:r>
        <w:rPr>
          <w:spacing w:val="-5"/>
          <w:w w:val="105"/>
          <w:sz w:val="20"/>
        </w:rPr>
        <w:t> </w:t>
      </w:r>
      <w:r>
        <w:rPr>
          <w:spacing w:val="-2"/>
          <w:w w:val="105"/>
          <w:sz w:val="20"/>
        </w:rPr>
        <w:t>hours</w:t>
      </w:r>
      <w:r>
        <w:rPr>
          <w:spacing w:val="-5"/>
          <w:w w:val="105"/>
          <w:sz w:val="20"/>
        </w:rPr>
        <w:t> </w:t>
      </w:r>
      <w:r>
        <w:rPr>
          <w:spacing w:val="-2"/>
          <w:w w:val="105"/>
          <w:sz w:val="20"/>
        </w:rPr>
        <w:t>of</w:t>
      </w:r>
      <w:r>
        <w:rPr>
          <w:spacing w:val="-5"/>
          <w:w w:val="105"/>
          <w:sz w:val="20"/>
        </w:rPr>
        <w:t> </w:t>
      </w:r>
      <w:r>
        <w:rPr>
          <w:spacing w:val="-2"/>
          <w:w w:val="105"/>
          <w:sz w:val="20"/>
        </w:rPr>
        <w:t>professional</w:t>
      </w:r>
      <w:r>
        <w:rPr>
          <w:spacing w:val="-5"/>
          <w:w w:val="105"/>
          <w:sz w:val="20"/>
        </w:rPr>
        <w:t> </w:t>
      </w:r>
      <w:r>
        <w:rPr>
          <w:spacing w:val="-2"/>
          <w:w w:val="105"/>
          <w:sz w:val="20"/>
        </w:rPr>
        <w:t>development</w:t>
      </w:r>
      <w:r>
        <w:rPr>
          <w:spacing w:val="-5"/>
          <w:w w:val="105"/>
          <w:sz w:val="20"/>
        </w:rPr>
        <w:t> </w:t>
      </w:r>
      <w:r>
        <w:rPr>
          <w:spacing w:val="-2"/>
          <w:w w:val="105"/>
          <w:sz w:val="20"/>
        </w:rPr>
        <w:t>sessions</w:t>
      </w:r>
      <w:r>
        <w:rPr>
          <w:spacing w:val="-5"/>
          <w:w w:val="105"/>
          <w:sz w:val="20"/>
        </w:rPr>
        <w:t> </w:t>
      </w:r>
      <w:r>
        <w:rPr>
          <w:spacing w:val="-2"/>
          <w:w w:val="105"/>
          <w:sz w:val="20"/>
        </w:rPr>
        <w:t>training</w:t>
      </w:r>
      <w:r>
        <w:rPr>
          <w:spacing w:val="-5"/>
          <w:w w:val="105"/>
          <w:sz w:val="20"/>
        </w:rPr>
        <w:t> </w:t>
      </w:r>
      <w:r>
        <w:rPr>
          <w:spacing w:val="-2"/>
          <w:w w:val="105"/>
          <w:sz w:val="20"/>
        </w:rPr>
        <w:t>18 </w:t>
      </w:r>
      <w:r>
        <w:rPr>
          <w:w w:val="105"/>
          <w:sz w:val="20"/>
        </w:rPr>
        <w:t>classroom teachers on data-driven instructional planning and literacy intervention strategies</w:t>
      </w:r>
    </w:p>
    <w:p>
      <w:pPr>
        <w:pStyle w:val="ListParagraph"/>
        <w:numPr>
          <w:ilvl w:val="0"/>
          <w:numId w:val="2"/>
        </w:numPr>
        <w:tabs>
          <w:tab w:pos="782" w:val="left" w:leader="none"/>
        </w:tabs>
        <w:spacing w:line="266" w:lineRule="auto" w:before="104" w:after="0"/>
        <w:ind w:left="669" w:right="500" w:firstLine="0"/>
        <w:jc w:val="left"/>
        <w:rPr>
          <w:sz w:val="20"/>
        </w:rPr>
      </w:pPr>
      <w:r>
        <w:rPr>
          <w:w w:val="105"/>
          <w:sz w:val="20"/>
        </w:rPr>
        <w:t>Collaborated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with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special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education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teams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to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develop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individualized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literacy plans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for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15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IEP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students,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ensuring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alignment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with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RTI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goals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and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federal compliance requirements</w:t>
      </w:r>
    </w:p>
    <w:p>
      <w:pPr>
        <w:pStyle w:val="ListParagraph"/>
        <w:numPr>
          <w:ilvl w:val="0"/>
          <w:numId w:val="2"/>
        </w:numPr>
        <w:tabs>
          <w:tab w:pos="782" w:val="left" w:leader="none"/>
        </w:tabs>
        <w:spacing w:line="266" w:lineRule="auto" w:before="89" w:after="0"/>
        <w:ind w:left="669" w:right="749" w:firstLine="0"/>
        <w:jc w:val="both"/>
        <w:rPr>
          <w:sz w:val="20"/>
        </w:rPr>
      </w:pPr>
      <w:r>
        <w:rPr>
          <w:w w:val="105"/>
          <w:sz w:val="20"/>
        </w:rPr>
        <w:t>Established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systematic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progress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monitoring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protocols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tracking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200+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data </w:t>
      </w:r>
      <w:r>
        <w:rPr>
          <w:spacing w:val="-2"/>
          <w:w w:val="105"/>
          <w:sz w:val="20"/>
        </w:rPr>
        <w:t>points</w:t>
      </w:r>
      <w:r>
        <w:rPr>
          <w:spacing w:val="-5"/>
          <w:w w:val="105"/>
          <w:sz w:val="20"/>
        </w:rPr>
        <w:t> </w:t>
      </w:r>
      <w:r>
        <w:rPr>
          <w:spacing w:val="-2"/>
          <w:w w:val="105"/>
          <w:sz w:val="20"/>
        </w:rPr>
        <w:t>monthly,</w:t>
      </w:r>
      <w:r>
        <w:rPr>
          <w:spacing w:val="-5"/>
          <w:w w:val="105"/>
          <w:sz w:val="20"/>
        </w:rPr>
        <w:t> </w:t>
      </w:r>
      <w:r>
        <w:rPr>
          <w:spacing w:val="-2"/>
          <w:w w:val="105"/>
          <w:sz w:val="20"/>
        </w:rPr>
        <w:t>leading</w:t>
      </w:r>
      <w:r>
        <w:rPr>
          <w:spacing w:val="-5"/>
          <w:w w:val="105"/>
          <w:sz w:val="20"/>
        </w:rPr>
        <w:t> </w:t>
      </w:r>
      <w:r>
        <w:rPr>
          <w:spacing w:val="-2"/>
          <w:w w:val="105"/>
          <w:sz w:val="20"/>
        </w:rPr>
        <w:t>to</w:t>
      </w:r>
      <w:r>
        <w:rPr>
          <w:spacing w:val="-5"/>
          <w:w w:val="105"/>
          <w:sz w:val="20"/>
        </w:rPr>
        <w:t> </w:t>
      </w:r>
      <w:r>
        <w:rPr>
          <w:spacing w:val="-2"/>
          <w:w w:val="105"/>
          <w:sz w:val="20"/>
        </w:rPr>
        <w:t>25%</w:t>
      </w:r>
      <w:r>
        <w:rPr>
          <w:spacing w:val="-5"/>
          <w:w w:val="105"/>
          <w:sz w:val="20"/>
        </w:rPr>
        <w:t> </w:t>
      </w:r>
      <w:r>
        <w:rPr>
          <w:spacing w:val="-2"/>
          <w:w w:val="105"/>
          <w:sz w:val="20"/>
        </w:rPr>
        <w:t>improvement</w:t>
      </w:r>
      <w:r>
        <w:rPr>
          <w:spacing w:val="-5"/>
          <w:w w:val="105"/>
          <w:sz w:val="20"/>
        </w:rPr>
        <w:t> </w:t>
      </w:r>
      <w:r>
        <w:rPr>
          <w:spacing w:val="-2"/>
          <w:w w:val="105"/>
          <w:sz w:val="20"/>
        </w:rPr>
        <w:t>in</w:t>
      </w:r>
      <w:r>
        <w:rPr>
          <w:spacing w:val="-5"/>
          <w:w w:val="105"/>
          <w:sz w:val="20"/>
        </w:rPr>
        <w:t> </w:t>
      </w:r>
      <w:r>
        <w:rPr>
          <w:spacing w:val="-2"/>
          <w:w w:val="105"/>
          <w:sz w:val="20"/>
        </w:rPr>
        <w:t>early</w:t>
      </w:r>
      <w:r>
        <w:rPr>
          <w:spacing w:val="-5"/>
          <w:w w:val="105"/>
          <w:sz w:val="20"/>
        </w:rPr>
        <w:t> </w:t>
      </w:r>
      <w:r>
        <w:rPr>
          <w:spacing w:val="-2"/>
          <w:w w:val="105"/>
          <w:sz w:val="20"/>
        </w:rPr>
        <w:t>identiﬁcation</w:t>
      </w:r>
      <w:r>
        <w:rPr>
          <w:spacing w:val="-5"/>
          <w:w w:val="105"/>
          <w:sz w:val="20"/>
        </w:rPr>
        <w:t> </w:t>
      </w:r>
      <w:r>
        <w:rPr>
          <w:spacing w:val="-2"/>
          <w:w w:val="105"/>
          <w:sz w:val="20"/>
        </w:rPr>
        <w:t>of</w:t>
      </w:r>
      <w:r>
        <w:rPr>
          <w:spacing w:val="-5"/>
          <w:w w:val="105"/>
          <w:sz w:val="20"/>
        </w:rPr>
        <w:t> </w:t>
      </w:r>
      <w:r>
        <w:rPr>
          <w:spacing w:val="-2"/>
          <w:w w:val="105"/>
          <w:sz w:val="20"/>
        </w:rPr>
        <w:t>at-risk readers</w:t>
      </w:r>
    </w:p>
    <w:p>
      <w:pPr>
        <w:pStyle w:val="BodyText"/>
        <w:spacing w:line="266" w:lineRule="auto" w:before="105"/>
        <w:ind w:left="669" w:right="496"/>
      </w:pPr>
      <w:r>
        <w:rPr>
          <w:spacing w:val="-2"/>
          <w:w w:val="105"/>
        </w:rPr>
        <w:t>Coordinated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parent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literacy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workshops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serving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35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families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annually,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providing </w:t>
      </w:r>
      <w:r>
        <w:rPr>
          <w:w w:val="105"/>
        </w:rPr>
        <w:t>home-school connection strategies that supported 60% increase in family reading engagement</w:t>
      </w:r>
    </w:p>
    <w:p>
      <w:pPr>
        <w:pStyle w:val="BodyText"/>
        <w:spacing w:before="130"/>
        <w:ind w:left="0"/>
      </w:pPr>
    </w:p>
    <w:p>
      <w:pPr>
        <w:spacing w:line="264" w:lineRule="auto" w:before="0"/>
        <w:ind w:left="483" w:right="434" w:firstLine="0"/>
        <w:jc w:val="left"/>
        <w:rPr>
          <w:b/>
          <w:sz w:val="20"/>
        </w:rPr>
      </w:pPr>
      <w:r>
        <w:rPr>
          <w:b/>
          <w:sz w:val="20"/>
        </w:rPr>
        <w:t>ELEMENTARY CLASSROOM TEACHER </w:t>
      </w:r>
      <w:r>
        <w:rPr>
          <w:position w:val="3"/>
          <w:sz w:val="20"/>
        </w:rPr>
        <w:t>| </w:t>
      </w:r>
      <w:r>
        <w:rPr>
          <w:b/>
          <w:sz w:val="20"/>
        </w:rPr>
        <w:t>WESTFIELD ELEMENTARY, ATLANTA, GA</w:t>
      </w:r>
    </w:p>
    <w:p>
      <w:pPr>
        <w:pStyle w:val="BodyText"/>
        <w:spacing w:before="3"/>
        <w:ind w:left="483"/>
      </w:pPr>
      <w:r>
        <w:rPr/>
        <w:t>AUGUST</w:t>
      </w:r>
      <w:r>
        <w:rPr>
          <w:spacing w:val="-6"/>
        </w:rPr>
        <w:t> </w:t>
      </w:r>
      <w:r>
        <w:rPr/>
        <w:t>2016</w:t>
      </w:r>
      <w:r>
        <w:rPr>
          <w:spacing w:val="-4"/>
        </w:rPr>
        <w:t> </w:t>
      </w:r>
      <w:r>
        <w:rPr/>
        <w:t>–</w:t>
      </w:r>
      <w:r>
        <w:rPr>
          <w:spacing w:val="-4"/>
        </w:rPr>
        <w:t> </w:t>
      </w:r>
      <w:r>
        <w:rPr/>
        <w:t>JUNE</w:t>
      </w:r>
      <w:r>
        <w:rPr>
          <w:spacing w:val="-4"/>
        </w:rPr>
        <w:t> 2019</w:t>
      </w:r>
    </w:p>
    <w:p>
      <w:pPr>
        <w:pStyle w:val="BodyText"/>
        <w:spacing w:before="50"/>
        <w:ind w:left="0"/>
      </w:pPr>
    </w:p>
    <w:p>
      <w:pPr>
        <w:pStyle w:val="ListParagraph"/>
        <w:numPr>
          <w:ilvl w:val="0"/>
          <w:numId w:val="2"/>
        </w:numPr>
        <w:tabs>
          <w:tab w:pos="782" w:val="left" w:leader="none"/>
        </w:tabs>
        <w:spacing w:line="280" w:lineRule="auto" w:before="0" w:after="0"/>
        <w:ind w:left="669" w:right="461" w:firstLine="0"/>
        <w:jc w:val="left"/>
        <w:rPr>
          <w:sz w:val="20"/>
        </w:rPr>
      </w:pPr>
      <w:r>
        <w:rPr>
          <w:w w:val="105"/>
          <w:sz w:val="20"/>
        </w:rPr>
        <w:t>Taught 24 ﬁrst-grade students using differentiated leveled reading groups, achieving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85%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end-of-year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proﬁciency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rate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compared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to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65%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district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average</w:t>
      </w:r>
    </w:p>
    <w:p>
      <w:pPr>
        <w:pStyle w:val="ListParagraph"/>
        <w:numPr>
          <w:ilvl w:val="0"/>
          <w:numId w:val="2"/>
        </w:numPr>
        <w:tabs>
          <w:tab w:pos="782" w:val="left" w:leader="none"/>
        </w:tabs>
        <w:spacing w:line="266" w:lineRule="auto" w:before="77" w:after="0"/>
        <w:ind w:left="669" w:right="609" w:firstLine="0"/>
        <w:jc w:val="left"/>
        <w:rPr>
          <w:sz w:val="20"/>
        </w:rPr>
      </w:pPr>
      <w:r>
        <w:rPr>
          <w:w w:val="105"/>
          <w:sz w:val="20"/>
        </w:rPr>
        <w:t>Piloted evidence-based phonics curriculum across 3-year implementation period,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contributing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to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40%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improvement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in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school-wide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reading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benchmark </w:t>
      </w:r>
      <w:r>
        <w:rPr>
          <w:spacing w:val="-2"/>
          <w:w w:val="105"/>
          <w:sz w:val="20"/>
        </w:rPr>
        <w:t>scores</w:t>
      </w:r>
    </w:p>
    <w:p>
      <w:pPr>
        <w:pStyle w:val="ListParagraph"/>
        <w:numPr>
          <w:ilvl w:val="0"/>
          <w:numId w:val="2"/>
        </w:numPr>
        <w:tabs>
          <w:tab w:pos="782" w:val="left" w:leader="none"/>
        </w:tabs>
        <w:spacing w:line="273" w:lineRule="auto" w:before="89" w:after="0"/>
        <w:ind w:left="669" w:right="711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0</wp:posOffset>
                </wp:positionH>
                <wp:positionV relativeFrom="paragraph">
                  <wp:posOffset>290010</wp:posOffset>
                </wp:positionV>
                <wp:extent cx="2352675" cy="304800"/>
                <wp:effectExtent l="0" t="0" r="0" b="0"/>
                <wp:wrapNone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2352675" cy="304800"/>
                        </a:xfrm>
                        <a:prstGeom prst="rect">
                          <a:avLst/>
                        </a:prstGeom>
                        <a:solidFill>
                          <a:srgbClr val="E69037"/>
                        </a:solidFill>
                      </wps:spPr>
                      <wps:txbx>
                        <w:txbxContent>
                          <w:p>
                            <w:pPr>
                              <w:spacing w:before="90"/>
                              <w:ind w:left="185" w:right="0" w:firstLine="0"/>
                              <w:jc w:val="left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CERTIFICATIONS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22.835491pt;width:185.25pt;height:24pt;mso-position-horizontal-relative:page;mso-position-vertical-relative:paragraph;z-index:15729152" type="#_x0000_t202" id="docshape13" filled="true" fillcolor="#e69037" stroked="false">
                <v:textbox inset="0,0,0,0">
                  <w:txbxContent>
                    <w:p>
                      <w:pPr>
                        <w:spacing w:before="90"/>
                        <w:ind w:left="185" w:right="0" w:firstLine="0"/>
                        <w:jc w:val="left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CERTIFICATIONS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w w:val="105"/>
          <w:sz w:val="20"/>
        </w:rPr>
        <w:t>Implemented daily interactive read-alouds and guided reading sessions, resulting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in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2.3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grade-level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equivalent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growth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for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90%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of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students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by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spring </w:t>
      </w:r>
      <w:r>
        <w:rPr>
          <w:spacing w:val="-2"/>
          <w:w w:val="105"/>
          <w:sz w:val="20"/>
        </w:rPr>
        <w:t>assessments</w:t>
      </w:r>
    </w:p>
    <w:p>
      <w:pPr>
        <w:pStyle w:val="ListParagraph"/>
        <w:numPr>
          <w:ilvl w:val="0"/>
          <w:numId w:val="2"/>
        </w:numPr>
        <w:tabs>
          <w:tab w:pos="782" w:val="left" w:leader="none"/>
        </w:tabs>
        <w:spacing w:line="266" w:lineRule="auto" w:before="83" w:after="0"/>
        <w:ind w:left="669" w:right="809" w:firstLine="0"/>
        <w:jc w:val="left"/>
        <w:rPr>
          <w:sz w:val="20"/>
        </w:rPr>
      </w:pPr>
      <w:r>
        <w:rPr>
          <w:w w:val="105"/>
          <w:sz w:val="20"/>
        </w:rPr>
        <w:t>Collected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and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analyzed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weekly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reading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assessment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data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for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72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students across grade-level team, informing ﬂexible grouping decisions and</w:t>
      </w:r>
    </w:p>
    <w:p>
      <w:pPr>
        <w:pStyle w:val="ListParagraph"/>
        <w:spacing w:after="0" w:line="266" w:lineRule="auto"/>
        <w:jc w:val="left"/>
        <w:rPr>
          <w:sz w:val="20"/>
        </w:rPr>
        <w:sectPr>
          <w:type w:val="continuous"/>
          <w:pgSz w:w="11920" w:h="16860"/>
          <w:pgMar w:top="820" w:bottom="280" w:left="0" w:right="0"/>
          <w:cols w:num="2" w:equalWidth="0">
            <w:col w:w="3643" w:space="40"/>
            <w:col w:w="8237"/>
          </w:cols>
        </w:sectPr>
      </w:pPr>
    </w:p>
    <w:p>
      <w:pPr>
        <w:pStyle w:val="ListParagraph"/>
        <w:numPr>
          <w:ilvl w:val="0"/>
          <w:numId w:val="1"/>
        </w:numPr>
        <w:tabs>
          <w:tab w:pos="816" w:val="left" w:leader="none"/>
          <w:tab w:pos="818" w:val="left" w:leader="none"/>
        </w:tabs>
        <w:spacing w:line="201" w:lineRule="auto" w:before="110" w:after="0"/>
        <w:ind w:left="818" w:right="155" w:hanging="298"/>
        <w:jc w:val="left"/>
        <w:rPr>
          <w:sz w:val="20"/>
        </w:rPr>
      </w:pPr>
      <w:r>
        <w:rPr>
          <w:spacing w:val="-2"/>
          <w:w w:val="105"/>
          <w:sz w:val="20"/>
        </w:rPr>
        <w:t>Georgia</w:t>
      </w:r>
      <w:r>
        <w:rPr>
          <w:spacing w:val="-11"/>
          <w:w w:val="105"/>
          <w:sz w:val="20"/>
        </w:rPr>
        <w:t> </w:t>
      </w:r>
      <w:r>
        <w:rPr>
          <w:spacing w:val="-2"/>
          <w:w w:val="105"/>
          <w:sz w:val="20"/>
        </w:rPr>
        <w:t>Reading</w:t>
      </w:r>
      <w:r>
        <w:rPr>
          <w:spacing w:val="-12"/>
          <w:w w:val="105"/>
          <w:sz w:val="20"/>
        </w:rPr>
        <w:t> </w:t>
      </w:r>
      <w:r>
        <w:rPr>
          <w:spacing w:val="-2"/>
          <w:w w:val="105"/>
          <w:sz w:val="20"/>
        </w:rPr>
        <w:t>Specialist </w:t>
      </w:r>
      <w:r>
        <w:rPr>
          <w:w w:val="105"/>
          <w:sz w:val="20"/>
        </w:rPr>
        <w:t>Certiﬁcation, Georgia</w:t>
      </w:r>
    </w:p>
    <w:p>
      <w:pPr>
        <w:pStyle w:val="BodyText"/>
        <w:spacing w:line="266" w:lineRule="auto"/>
      </w:pPr>
      <w:r>
        <w:rPr/>
        <w:t>Professional Standards Commission , May 2019</w:t>
      </w:r>
    </w:p>
    <w:p>
      <w:pPr>
        <w:pStyle w:val="ListParagraph"/>
        <w:numPr>
          <w:ilvl w:val="0"/>
          <w:numId w:val="1"/>
        </w:numPr>
        <w:tabs>
          <w:tab w:pos="816" w:val="left" w:leader="none"/>
          <w:tab w:pos="818" w:val="left" w:leader="none"/>
        </w:tabs>
        <w:spacing w:line="201" w:lineRule="auto" w:before="90" w:after="0"/>
        <w:ind w:left="818" w:right="154" w:hanging="298"/>
        <w:jc w:val="left"/>
        <w:rPr>
          <w:sz w:val="20"/>
        </w:rPr>
      </w:pPr>
      <w:r>
        <w:rPr>
          <w:w w:val="105"/>
          <w:sz w:val="20"/>
        </w:rPr>
        <w:t>Elementary Education </w:t>
      </w:r>
      <w:r>
        <w:rPr>
          <w:spacing w:val="-2"/>
          <w:w w:val="105"/>
          <w:sz w:val="20"/>
        </w:rPr>
        <w:t>Teaching</w:t>
      </w:r>
      <w:r>
        <w:rPr>
          <w:spacing w:val="-13"/>
          <w:w w:val="105"/>
          <w:sz w:val="20"/>
        </w:rPr>
        <w:t> </w:t>
      </w:r>
      <w:r>
        <w:rPr>
          <w:spacing w:val="-2"/>
          <w:w w:val="105"/>
          <w:sz w:val="20"/>
        </w:rPr>
        <w:t>License</w:t>
      </w:r>
      <w:r>
        <w:rPr>
          <w:spacing w:val="-13"/>
          <w:w w:val="105"/>
          <w:sz w:val="20"/>
        </w:rPr>
        <w:t> </w:t>
      </w:r>
      <w:r>
        <w:rPr>
          <w:spacing w:val="-2"/>
          <w:w w:val="105"/>
          <w:sz w:val="20"/>
        </w:rPr>
        <w:t>,</w:t>
      </w:r>
      <w:r>
        <w:rPr>
          <w:spacing w:val="-12"/>
          <w:w w:val="105"/>
          <w:sz w:val="20"/>
        </w:rPr>
        <w:t> </w:t>
      </w:r>
      <w:r>
        <w:rPr>
          <w:spacing w:val="-2"/>
          <w:w w:val="105"/>
          <w:sz w:val="20"/>
        </w:rPr>
        <w:t>Georgia</w:t>
      </w:r>
    </w:p>
    <w:p>
      <w:pPr>
        <w:pStyle w:val="BodyText"/>
        <w:spacing w:line="266" w:lineRule="auto"/>
      </w:pPr>
      <w:r>
        <w:rPr/>
        <w:t>Professional Standards Commission , February 2015</w:t>
      </w:r>
    </w:p>
    <w:p>
      <w:pPr>
        <w:pStyle w:val="ListParagraph"/>
        <w:numPr>
          <w:ilvl w:val="0"/>
          <w:numId w:val="1"/>
        </w:numPr>
        <w:tabs>
          <w:tab w:pos="816" w:val="left" w:leader="none"/>
          <w:tab w:pos="818" w:val="left" w:leader="none"/>
        </w:tabs>
        <w:spacing w:line="201" w:lineRule="auto" w:before="74" w:after="0"/>
        <w:ind w:left="818" w:right="151" w:hanging="298"/>
        <w:jc w:val="left"/>
        <w:rPr>
          <w:sz w:val="20"/>
        </w:rPr>
      </w:pPr>
      <w:r>
        <w:rPr>
          <w:sz w:val="20"/>
        </w:rPr>
        <w:t>Orton-Gillingham Associate Level Training, Institute for</w:t>
      </w:r>
    </w:p>
    <w:p>
      <w:pPr>
        <w:pStyle w:val="BodyText"/>
        <w:spacing w:line="280" w:lineRule="auto" w:before="33"/>
      </w:pPr>
      <w:r>
        <w:rPr/>
        <w:t>Multi-Sensory Education , February 2020</w:t>
      </w:r>
    </w:p>
    <w:p>
      <w:pPr>
        <w:pStyle w:val="ListParagraph"/>
        <w:numPr>
          <w:ilvl w:val="0"/>
          <w:numId w:val="1"/>
        </w:numPr>
        <w:tabs>
          <w:tab w:pos="816" w:val="left" w:leader="none"/>
          <w:tab w:pos="818" w:val="left" w:leader="none"/>
        </w:tabs>
        <w:spacing w:line="201" w:lineRule="auto" w:before="62" w:after="0"/>
        <w:ind w:left="818" w:right="276" w:hanging="298"/>
        <w:jc w:val="left"/>
        <w:rPr>
          <w:sz w:val="20"/>
        </w:rPr>
      </w:pPr>
      <w:r>
        <w:rPr>
          <w:sz w:val="20"/>
        </w:rPr>
        <w:t>DIBELS Next Assessment Certiﬁcation , University of</w:t>
      </w:r>
    </w:p>
    <w:p>
      <w:pPr>
        <w:pStyle w:val="BodyText"/>
        <w:spacing w:line="266" w:lineRule="auto"/>
        <w:ind w:right="126"/>
      </w:pPr>
      <w:r>
        <w:rPr>
          <w:spacing w:val="-2"/>
          <w:w w:val="105"/>
        </w:rPr>
        <w:t>Oregon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Center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on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Teaching </w:t>
      </w:r>
      <w:r>
        <w:rPr>
          <w:w w:val="105"/>
        </w:rPr>
        <w:t>and Learning , September </w:t>
      </w:r>
      <w:r>
        <w:rPr>
          <w:spacing w:val="-4"/>
          <w:w w:val="105"/>
        </w:rPr>
        <w:t>2019</w:t>
      </w:r>
    </w:p>
    <w:p>
      <w:pPr>
        <w:pStyle w:val="BodyText"/>
        <w:spacing w:before="125"/>
        <w:ind w:left="706"/>
      </w:pPr>
      <w:r>
        <w:rPr/>
        <w:br w:type="column"/>
      </w:r>
      <w:r>
        <w:rPr/>
        <w:t>intervention</w:t>
      </w:r>
      <w:r>
        <w:rPr>
          <w:spacing w:val="10"/>
        </w:rPr>
        <w:t> </w:t>
      </w:r>
      <w:r>
        <w:rPr>
          <w:spacing w:val="-2"/>
        </w:rPr>
        <w:t>referrals</w:t>
      </w:r>
    </w:p>
    <w:p>
      <w:pPr>
        <w:pStyle w:val="ListParagraph"/>
        <w:numPr>
          <w:ilvl w:val="1"/>
          <w:numId w:val="1"/>
        </w:numPr>
        <w:tabs>
          <w:tab w:pos="819" w:val="left" w:leader="none"/>
        </w:tabs>
        <w:spacing w:line="266" w:lineRule="auto" w:before="115" w:after="0"/>
        <w:ind w:left="706" w:right="788" w:firstLine="0"/>
        <w:jc w:val="left"/>
        <w:rPr>
          <w:sz w:val="20"/>
        </w:rPr>
      </w:pPr>
      <w:r>
        <w:rPr>
          <w:w w:val="105"/>
          <w:sz w:val="20"/>
        </w:rPr>
        <w:t>Collaborated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with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reading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specialist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to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provide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Tier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1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support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for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8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at-risk learners,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preventing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75%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from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requiring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intensive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intervention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services</w:t>
      </w:r>
    </w:p>
    <w:p>
      <w:pPr>
        <w:pStyle w:val="ListParagraph"/>
        <w:numPr>
          <w:ilvl w:val="1"/>
          <w:numId w:val="1"/>
        </w:numPr>
        <w:tabs>
          <w:tab w:pos="819" w:val="left" w:leader="none"/>
        </w:tabs>
        <w:spacing w:line="266" w:lineRule="auto" w:before="104" w:after="0"/>
        <w:ind w:left="706" w:right="726" w:firstLine="0"/>
        <w:jc w:val="left"/>
        <w:rPr>
          <w:sz w:val="20"/>
        </w:rPr>
      </w:pPr>
      <w:r>
        <w:rPr>
          <w:w w:val="105"/>
          <w:sz w:val="20"/>
        </w:rPr>
        <w:t>Integrated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technology-enhanced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literacy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tools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including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Reading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A-Z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and Epic Books, increasing student engagement scores by 30% on quarterly </w:t>
      </w:r>
      <w:r>
        <w:rPr>
          <w:spacing w:val="-2"/>
          <w:w w:val="105"/>
          <w:sz w:val="20"/>
        </w:rPr>
        <w:t>surveys</w:t>
      </w:r>
    </w:p>
    <w:p>
      <w:pPr>
        <w:pStyle w:val="ListParagraph"/>
        <w:numPr>
          <w:ilvl w:val="1"/>
          <w:numId w:val="1"/>
        </w:numPr>
        <w:tabs>
          <w:tab w:pos="819" w:val="left" w:leader="none"/>
        </w:tabs>
        <w:spacing w:line="266" w:lineRule="auto" w:before="89" w:after="0"/>
        <w:ind w:left="706" w:right="506" w:firstLine="0"/>
        <w:jc w:val="left"/>
        <w:rPr>
          <w:sz w:val="20"/>
        </w:rPr>
      </w:pPr>
      <w:r>
        <w:rPr>
          <w:w w:val="105"/>
          <w:sz w:val="20"/>
        </w:rPr>
        <w:t>Mentored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2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student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teachers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in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literacy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instruction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methodologies,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providing 40+ hours of classroom observation and feedback throughout semester </w:t>
      </w:r>
      <w:r>
        <w:rPr>
          <w:spacing w:val="-2"/>
          <w:w w:val="105"/>
          <w:sz w:val="20"/>
        </w:rPr>
        <w:t>placements</w:t>
      </w:r>
    </w:p>
    <w:p>
      <w:pPr>
        <w:pStyle w:val="BodyText"/>
        <w:spacing w:before="6"/>
        <w:ind w:left="0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2647949</wp:posOffset>
                </wp:positionH>
                <wp:positionV relativeFrom="paragraph">
                  <wp:posOffset>99816</wp:posOffset>
                </wp:positionV>
                <wp:extent cx="4920615" cy="304800"/>
                <wp:effectExtent l="0" t="0" r="0" b="0"/>
                <wp:wrapTopAndBottom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>
                          <a:off x="0" y="0"/>
                          <a:ext cx="4920615" cy="304800"/>
                        </a:xfrm>
                        <a:prstGeom prst="rect">
                          <a:avLst/>
                        </a:prstGeom>
                        <a:solidFill>
                          <a:srgbClr val="E69037"/>
                        </a:solidFill>
                      </wps:spPr>
                      <wps:txbx>
                        <w:txbxContent>
                          <w:p>
                            <w:pPr>
                              <w:spacing w:before="90"/>
                              <w:ind w:left="181" w:right="0" w:firstLine="0"/>
                              <w:jc w:val="left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EDUCATION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8.499969pt;margin-top:7.859599pt;width:387.45pt;height:24pt;mso-position-horizontal-relative:page;mso-position-vertical-relative:paragraph;z-index:-15726592;mso-wrap-distance-left:0;mso-wrap-distance-right:0" type="#_x0000_t202" id="docshape14" filled="true" fillcolor="#e69037" stroked="false">
                <v:textbox inset="0,0,0,0">
                  <w:txbxContent>
                    <w:p>
                      <w:pPr>
                        <w:spacing w:before="90"/>
                        <w:ind w:left="181" w:right="0" w:firstLine="0"/>
                        <w:jc w:val="left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EDUCATION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0"/>
          <w:numId w:val="1"/>
        </w:numPr>
        <w:tabs>
          <w:tab w:pos="816" w:val="left" w:leader="none"/>
        </w:tabs>
        <w:spacing w:line="333" w:lineRule="exact" w:before="89" w:after="0"/>
        <w:ind w:left="816" w:right="0" w:hanging="296"/>
        <w:jc w:val="left"/>
        <w:rPr>
          <w:sz w:val="20"/>
        </w:rPr>
      </w:pPr>
      <w:r>
        <w:rPr>
          <w:spacing w:val="-2"/>
          <w:w w:val="105"/>
          <w:sz w:val="20"/>
        </w:rPr>
        <w:t>Master</w:t>
      </w:r>
      <w:r>
        <w:rPr>
          <w:spacing w:val="-7"/>
          <w:w w:val="105"/>
          <w:sz w:val="20"/>
        </w:rPr>
        <w:t> </w:t>
      </w:r>
      <w:r>
        <w:rPr>
          <w:spacing w:val="-2"/>
          <w:w w:val="105"/>
          <w:sz w:val="20"/>
        </w:rPr>
        <w:t>of</w:t>
      </w:r>
      <w:r>
        <w:rPr>
          <w:spacing w:val="-7"/>
          <w:w w:val="105"/>
          <w:sz w:val="20"/>
        </w:rPr>
        <w:t> </w:t>
      </w:r>
      <w:r>
        <w:rPr>
          <w:spacing w:val="-2"/>
          <w:w w:val="105"/>
          <w:sz w:val="20"/>
        </w:rPr>
        <w:t>Education</w:t>
      </w:r>
      <w:r>
        <w:rPr>
          <w:spacing w:val="-7"/>
          <w:w w:val="105"/>
          <w:sz w:val="20"/>
        </w:rPr>
        <w:t> </w:t>
      </w:r>
      <w:r>
        <w:rPr>
          <w:spacing w:val="-2"/>
          <w:w w:val="105"/>
          <w:sz w:val="20"/>
        </w:rPr>
        <w:t>in</w:t>
      </w:r>
      <w:r>
        <w:rPr>
          <w:spacing w:val="-7"/>
          <w:w w:val="105"/>
          <w:sz w:val="20"/>
        </w:rPr>
        <w:t> </w:t>
      </w:r>
      <w:r>
        <w:rPr>
          <w:spacing w:val="-2"/>
          <w:w w:val="105"/>
          <w:sz w:val="20"/>
        </w:rPr>
        <w:t>Reading</w:t>
      </w:r>
      <w:r>
        <w:rPr>
          <w:spacing w:val="-7"/>
          <w:w w:val="105"/>
          <w:sz w:val="20"/>
        </w:rPr>
        <w:t> </w:t>
      </w:r>
      <w:r>
        <w:rPr>
          <w:spacing w:val="-2"/>
          <w:w w:val="105"/>
          <w:sz w:val="20"/>
        </w:rPr>
        <w:t>Education</w:t>
      </w:r>
    </w:p>
    <w:p>
      <w:pPr>
        <w:pStyle w:val="BodyText"/>
        <w:spacing w:line="237" w:lineRule="exact" w:before="0"/>
      </w:pPr>
      <w:r>
        <w:rPr/>
        <w:t>Georgia</w:t>
      </w:r>
      <w:r>
        <w:rPr>
          <w:spacing w:val="4"/>
        </w:rPr>
        <w:t> </w:t>
      </w:r>
      <w:r>
        <w:rPr/>
        <w:t>State</w:t>
      </w:r>
      <w:r>
        <w:rPr>
          <w:spacing w:val="4"/>
        </w:rPr>
        <w:t> </w:t>
      </w:r>
      <w:r>
        <w:rPr/>
        <w:t>University,</w:t>
      </w:r>
      <w:r>
        <w:rPr>
          <w:spacing w:val="4"/>
        </w:rPr>
        <w:t> </w:t>
      </w:r>
      <w:r>
        <w:rPr/>
        <w:t>Atlanta,</w:t>
      </w:r>
      <w:r>
        <w:rPr>
          <w:spacing w:val="4"/>
        </w:rPr>
        <w:t> </w:t>
      </w:r>
      <w:r>
        <w:rPr/>
        <w:t>GA</w:t>
      </w:r>
      <w:r>
        <w:rPr>
          <w:spacing w:val="4"/>
        </w:rPr>
        <w:t> </w:t>
      </w:r>
      <w:r>
        <w:rPr/>
        <w:t>30303</w:t>
      </w:r>
      <w:r>
        <w:rPr>
          <w:spacing w:val="62"/>
        </w:rPr>
        <w:t> </w:t>
      </w:r>
      <w:r>
        <w:rPr>
          <w:position w:val="3"/>
        </w:rPr>
        <w:t>|</w:t>
      </w:r>
      <w:r>
        <w:rPr>
          <w:spacing w:val="4"/>
          <w:position w:val="3"/>
        </w:rPr>
        <w:t> </w:t>
      </w:r>
      <w:r>
        <w:rPr/>
        <w:t>February</w:t>
      </w:r>
      <w:r>
        <w:rPr>
          <w:spacing w:val="4"/>
        </w:rPr>
        <w:t> </w:t>
      </w:r>
      <w:r>
        <w:rPr>
          <w:spacing w:val="-4"/>
        </w:rPr>
        <w:t>2017</w:t>
      </w:r>
    </w:p>
    <w:p>
      <w:pPr>
        <w:pStyle w:val="BodyText"/>
        <w:spacing w:before="48"/>
        <w:ind w:left="0"/>
      </w:pPr>
    </w:p>
    <w:p>
      <w:pPr>
        <w:pStyle w:val="BodyText"/>
        <w:spacing w:line="273" w:lineRule="auto" w:before="0"/>
        <w:ind w:left="706" w:right="79"/>
      </w:pPr>
      <w:r>
        <w:rPr>
          <w:spacing w:val="-2"/>
          <w:w w:val="105"/>
        </w:rPr>
        <w:t>Relevant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Coursework: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Reading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Assessment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and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Diagnosis,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Language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and </w:t>
      </w:r>
      <w:r>
        <w:rPr>
          <w:w w:val="105"/>
        </w:rPr>
        <w:t>Literacy</w:t>
      </w:r>
      <w:r>
        <w:rPr>
          <w:spacing w:val="-1"/>
          <w:w w:val="105"/>
        </w:rPr>
        <w:t> </w:t>
      </w:r>
      <w:r>
        <w:rPr>
          <w:w w:val="105"/>
        </w:rPr>
        <w:t>Development,</w:t>
      </w:r>
      <w:r>
        <w:rPr>
          <w:spacing w:val="-1"/>
          <w:w w:val="105"/>
        </w:rPr>
        <w:t> </w:t>
      </w:r>
      <w:r>
        <w:rPr>
          <w:w w:val="105"/>
        </w:rPr>
        <w:t>Curriculum</w:t>
      </w:r>
      <w:r>
        <w:rPr>
          <w:spacing w:val="-1"/>
          <w:w w:val="105"/>
        </w:rPr>
        <w:t> </w:t>
      </w:r>
      <w:r>
        <w:rPr>
          <w:w w:val="105"/>
        </w:rPr>
        <w:t>and</w:t>
      </w:r>
      <w:r>
        <w:rPr>
          <w:spacing w:val="-1"/>
          <w:w w:val="105"/>
        </w:rPr>
        <w:t> </w:t>
      </w:r>
      <w:r>
        <w:rPr>
          <w:w w:val="105"/>
        </w:rPr>
        <w:t>Methods</w:t>
      </w:r>
      <w:r>
        <w:rPr>
          <w:spacing w:val="-1"/>
          <w:w w:val="105"/>
        </w:rPr>
        <w:t> </w:t>
      </w:r>
      <w:r>
        <w:rPr>
          <w:w w:val="105"/>
        </w:rPr>
        <w:t>in</w:t>
      </w:r>
      <w:r>
        <w:rPr>
          <w:spacing w:val="-1"/>
          <w:w w:val="105"/>
        </w:rPr>
        <w:t> </w:t>
      </w:r>
      <w:r>
        <w:rPr>
          <w:w w:val="105"/>
        </w:rPr>
        <w:t>Reading,</w:t>
      </w:r>
      <w:r>
        <w:rPr>
          <w:spacing w:val="-1"/>
          <w:w w:val="105"/>
        </w:rPr>
        <w:t> </w:t>
      </w:r>
      <w:r>
        <w:rPr>
          <w:w w:val="105"/>
        </w:rPr>
        <w:t>Research</w:t>
      </w:r>
      <w:r>
        <w:rPr>
          <w:spacing w:val="-1"/>
          <w:w w:val="105"/>
        </w:rPr>
        <w:t> </w:t>
      </w:r>
      <w:r>
        <w:rPr>
          <w:w w:val="105"/>
        </w:rPr>
        <w:t>in Reading Education, Multicultural Literature, Applied Linguistics</w:t>
      </w:r>
    </w:p>
    <w:p>
      <w:pPr>
        <w:pStyle w:val="BodyText"/>
        <w:spacing w:before="55"/>
        <w:ind w:left="0"/>
      </w:pPr>
    </w:p>
    <w:p>
      <w:pPr>
        <w:pStyle w:val="ListParagraph"/>
        <w:numPr>
          <w:ilvl w:val="0"/>
          <w:numId w:val="1"/>
        </w:numPr>
        <w:tabs>
          <w:tab w:pos="816" w:val="left" w:leader="none"/>
        </w:tabs>
        <w:spacing w:line="333" w:lineRule="exact" w:before="1" w:after="0"/>
        <w:ind w:left="816" w:right="0" w:hanging="296"/>
        <w:jc w:val="left"/>
        <w:rPr>
          <w:sz w:val="20"/>
        </w:rPr>
      </w:pPr>
      <w:r>
        <w:rPr>
          <w:sz w:val="20"/>
        </w:rPr>
        <w:t>Bachelor</w:t>
      </w:r>
      <w:r>
        <w:rPr>
          <w:spacing w:val="10"/>
          <w:sz w:val="20"/>
        </w:rPr>
        <w:t> </w:t>
      </w:r>
      <w:r>
        <w:rPr>
          <w:sz w:val="20"/>
        </w:rPr>
        <w:t>of</w:t>
      </w:r>
      <w:r>
        <w:rPr>
          <w:spacing w:val="10"/>
          <w:sz w:val="20"/>
        </w:rPr>
        <w:t> </w:t>
      </w:r>
      <w:r>
        <w:rPr>
          <w:sz w:val="20"/>
        </w:rPr>
        <w:t>Science</w:t>
      </w:r>
      <w:r>
        <w:rPr>
          <w:spacing w:val="10"/>
          <w:sz w:val="20"/>
        </w:rPr>
        <w:t> </w:t>
      </w:r>
      <w:r>
        <w:rPr>
          <w:sz w:val="20"/>
        </w:rPr>
        <w:t>in</w:t>
      </w:r>
      <w:r>
        <w:rPr>
          <w:spacing w:val="10"/>
          <w:sz w:val="20"/>
        </w:rPr>
        <w:t> </w:t>
      </w:r>
      <w:r>
        <w:rPr>
          <w:sz w:val="20"/>
        </w:rPr>
        <w:t>Elementary</w:t>
      </w:r>
      <w:r>
        <w:rPr>
          <w:spacing w:val="10"/>
          <w:sz w:val="20"/>
        </w:rPr>
        <w:t> </w:t>
      </w:r>
      <w:r>
        <w:rPr>
          <w:spacing w:val="-2"/>
          <w:sz w:val="20"/>
        </w:rPr>
        <w:t>Education</w:t>
      </w:r>
    </w:p>
    <w:p>
      <w:pPr>
        <w:pStyle w:val="BodyText"/>
        <w:spacing w:line="237" w:lineRule="exact" w:before="0"/>
      </w:pPr>
      <w:r>
        <w:rPr/>
        <w:t>Clark</w:t>
      </w:r>
      <w:r>
        <w:rPr>
          <w:spacing w:val="5"/>
        </w:rPr>
        <w:t> </w:t>
      </w:r>
      <w:r>
        <w:rPr/>
        <w:t>Atlanta</w:t>
      </w:r>
      <w:r>
        <w:rPr>
          <w:spacing w:val="6"/>
        </w:rPr>
        <w:t> </w:t>
      </w:r>
      <w:r>
        <w:rPr/>
        <w:t>University</w:t>
      </w:r>
      <w:r>
        <w:rPr>
          <w:spacing w:val="6"/>
        </w:rPr>
        <w:t> </w:t>
      </w:r>
      <w:r>
        <w:rPr/>
        <w:t>,</w:t>
      </w:r>
      <w:r>
        <w:rPr>
          <w:spacing w:val="6"/>
        </w:rPr>
        <w:t> </w:t>
      </w:r>
      <w:r>
        <w:rPr/>
        <w:t>Atlanta,</w:t>
      </w:r>
      <w:r>
        <w:rPr>
          <w:spacing w:val="6"/>
        </w:rPr>
        <w:t> </w:t>
      </w:r>
      <w:r>
        <w:rPr/>
        <w:t>GA</w:t>
      </w:r>
      <w:r>
        <w:rPr>
          <w:spacing w:val="6"/>
        </w:rPr>
        <w:t> </w:t>
      </w:r>
      <w:r>
        <w:rPr/>
        <w:t>30303</w:t>
      </w:r>
      <w:r>
        <w:rPr>
          <w:spacing w:val="65"/>
        </w:rPr>
        <w:t> </w:t>
      </w:r>
      <w:r>
        <w:rPr>
          <w:position w:val="3"/>
        </w:rPr>
        <w:t>|</w:t>
      </w:r>
      <w:r>
        <w:rPr>
          <w:spacing w:val="5"/>
          <w:position w:val="3"/>
        </w:rPr>
        <w:t> </w:t>
      </w:r>
      <w:r>
        <w:rPr/>
        <w:t>April</w:t>
      </w:r>
      <w:r>
        <w:rPr>
          <w:spacing w:val="6"/>
        </w:rPr>
        <w:t> </w:t>
      </w:r>
      <w:r>
        <w:rPr>
          <w:spacing w:val="-4"/>
        </w:rPr>
        <w:t>2017</w:t>
      </w:r>
    </w:p>
    <w:p>
      <w:pPr>
        <w:pStyle w:val="BodyText"/>
        <w:spacing w:after="0" w:line="237" w:lineRule="exact"/>
        <w:sectPr>
          <w:pgSz w:w="11920" w:h="16860"/>
          <w:pgMar w:top="360" w:bottom="280" w:left="0" w:right="0"/>
          <w:cols w:num="2" w:equalWidth="0">
            <w:col w:w="3486" w:space="159"/>
            <w:col w:w="8275"/>
          </w:cols>
        </w:sectPr>
      </w:pPr>
    </w:p>
    <w:p>
      <w:pPr>
        <w:pStyle w:val="BodyText"/>
        <w:spacing w:before="63"/>
        <w:ind w:left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1667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4830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7568565" cy="10704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8565" h="10704830">
                              <a:moveTo>
                                <a:pt x="7568183" y="10704576"/>
                              </a:moveTo>
                              <a:lnTo>
                                <a:pt x="0" y="10704576"/>
                              </a:lnTo>
                              <a:lnTo>
                                <a:pt x="0" y="0"/>
                              </a:lnTo>
                              <a:lnTo>
                                <a:pt x="7568183" y="0"/>
                              </a:lnTo>
                              <a:lnTo>
                                <a:pt x="7568183" y="107045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EC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.000025pt;width:595.919988pt;height:842.880013pt;mso-position-horizontal-relative:page;mso-position-vertical-relative:page;z-index:-15799808" id="docshape15" filled="true" fillcolor="#f7ece2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1718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4830"/>
                <wp:effectExtent l="0" t="0" r="0" b="0"/>
                <wp:wrapNone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7568565" cy="10704830"/>
                          <a:chExt cx="7568565" cy="1070483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2454362" y="0"/>
                            <a:ext cx="9525" cy="10704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0704830">
                                <a:moveTo>
                                  <a:pt x="0" y="0"/>
                                </a:moveTo>
                                <a:lnTo>
                                  <a:pt x="9513" y="0"/>
                                </a:lnTo>
                                <a:lnTo>
                                  <a:pt x="9513" y="10704576"/>
                                </a:lnTo>
                                <a:lnTo>
                                  <a:pt x="0" y="107045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323849"/>
                            <a:ext cx="2457450" cy="4619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57450" h="4619625">
                                <a:moveTo>
                                  <a:pt x="2457449" y="4619624"/>
                                </a:moveTo>
                                <a:lnTo>
                                  <a:pt x="0" y="4619624"/>
                                </a:lnTo>
                                <a:lnTo>
                                  <a:pt x="0" y="0"/>
                                </a:lnTo>
                                <a:lnTo>
                                  <a:pt x="2457449" y="0"/>
                                </a:lnTo>
                                <a:lnTo>
                                  <a:pt x="2457449" y="4619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EC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2447924" y="323849"/>
                            <a:ext cx="9525" cy="4619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4619625">
                                <a:moveTo>
                                  <a:pt x="9524" y="4619624"/>
                                </a:moveTo>
                                <a:lnTo>
                                  <a:pt x="0" y="4619624"/>
                                </a:ln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4619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2457449" y="323849"/>
                            <a:ext cx="5111115" cy="4619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11115" h="4619625">
                                <a:moveTo>
                                  <a:pt x="5110733" y="4619624"/>
                                </a:moveTo>
                                <a:lnTo>
                                  <a:pt x="0" y="4619624"/>
                                </a:lnTo>
                                <a:lnTo>
                                  <a:pt x="0" y="0"/>
                                </a:lnTo>
                                <a:lnTo>
                                  <a:pt x="5110733" y="0"/>
                                </a:lnTo>
                                <a:lnTo>
                                  <a:pt x="5110733" y="4619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EC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25pt;width:595.950pt;height:842.9pt;mso-position-horizontal-relative:page;mso-position-vertical-relative:page;z-index:-15799296" id="docshapegroup16" coordorigin="0,0" coordsize="11919,16858">
                <v:rect style="position:absolute;left:3865;top:0;width:15;height:16858" id="docshape17" filled="true" fillcolor="#424242" stroked="false">
                  <v:fill type="solid"/>
                </v:rect>
                <v:rect style="position:absolute;left:0;top:510;width:3870;height:7275" id="docshape18" filled="true" fillcolor="#f7ece2" stroked="false">
                  <v:fill type="solid"/>
                </v:rect>
                <v:rect style="position:absolute;left:3855;top:510;width:15;height:7275" id="docshape19" filled="true" fillcolor="#424242" stroked="false">
                  <v:fill type="solid"/>
                </v:rect>
                <v:rect style="position:absolute;left:3870;top:510;width:8049;height:7275" id="docshape20" filled="true" fillcolor="#f7ece2" stroked="false">
                  <v:fill type="solid"/>
                </v:rect>
                <w10:wrap type="none"/>
              </v:group>
            </w:pict>
          </mc:Fallback>
        </mc:AlternateContent>
      </w:r>
    </w:p>
    <w:p>
      <w:pPr>
        <w:pStyle w:val="BodyText"/>
        <w:spacing w:line="266" w:lineRule="auto" w:before="0"/>
        <w:ind w:left="4351" w:right="580"/>
      </w:pPr>
      <w:r>
        <w:rPr/>
        <w:t>Relevant Coursework: Child Development, Educational Psychology, </w:t>
      </w:r>
      <w:r>
        <w:rPr>
          <w:w w:val="105"/>
        </w:rPr>
        <w:t>Mathematics Methods, Science Methods, Social Studies Methods</w:t>
      </w:r>
    </w:p>
    <w:sectPr>
      <w:type w:val="continuous"/>
      <w:pgSz w:w="11920" w:h="16860"/>
      <w:pgMar w:top="82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·"/>
      <w:lvlJc w:val="left"/>
      <w:pPr>
        <w:ind w:left="669" w:hanging="11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85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17" w:hanging="11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75" w:hanging="11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32" w:hanging="11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90" w:hanging="11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447" w:hanging="11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205" w:hanging="11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962" w:hanging="11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720" w:hanging="114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818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1">
      <w:start w:val="0"/>
      <w:numFmt w:val="bullet"/>
      <w:lvlText w:val="·"/>
      <w:lvlJc w:val="left"/>
      <w:pPr>
        <w:ind w:left="706" w:hanging="11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85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28" w:hanging="11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37" w:hanging="11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45" w:hanging="11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4" w:hanging="11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63" w:hanging="11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71" w:hanging="11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80" w:hanging="114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32"/>
      <w:ind w:left="818"/>
    </w:pPr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207"/>
      <w:ind w:left="520"/>
      <w:outlineLvl w:val="1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89"/>
      <w:ind w:left="818" w:hanging="29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yperlink" Target="mailto:email@example.com" TargetMode="External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2026-03-31T17:36:04Z</dcterms:created>
  <dcterms:modified xsi:type="dcterms:W3CDTF">2026-03-31T17:36:04Z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2026-03-31T00:00:00Z</vt:filetime>
  </property>
  <property fmtid="{D5CDD505-2E9C-101B-9397-08002B2CF9AE}" pid="3" name="Creator">
    <vt:lpwstr>pdf-lib (https://github.com/Hopding/pdf-lib)</vt:lpwstr>
  </property>
  <property fmtid="{D5CDD505-2E9C-101B-9397-08002B2CF9AE}" pid="4" name="LastSaved">
    <vt:filetime>2026-03-31T00:00:00Z</vt:filetime>
  </property>
  <property fmtid="{D5CDD505-2E9C-101B-9397-08002B2CF9AE}" pid="5" name="Producer">
    <vt:lpwstr>pdf-merger-js</vt:lpwstr>
  </property>
</Properties>
</file>