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6"/>
        <w:ind w:left="3991" w:right="10" w:firstLine="0"/>
        <w:jc w:val="center"/>
        <w:rPr>
          <w:rFonts w:ascii="Calibri"/>
          <w:sz w:val="70"/>
        </w:rPr>
      </w:pPr>
      <w:r>
        <w:rPr>
          <w:rFonts w:ascii="Calibri"/>
          <w:b/>
          <w:color w:val="8AC2F5"/>
          <w:spacing w:val="11"/>
          <w:w w:val="130"/>
          <w:sz w:val="70"/>
        </w:rPr>
        <w:t>Jesse</w:t>
      </w:r>
      <w:r>
        <w:rPr>
          <w:rFonts w:ascii="Calibri"/>
          <w:b/>
          <w:color w:val="8AC2F5"/>
          <w:spacing w:val="68"/>
          <w:w w:val="150"/>
          <w:sz w:val="70"/>
        </w:rPr>
        <w:t> </w:t>
      </w:r>
      <w:r>
        <w:rPr>
          <w:rFonts w:ascii="Calibri"/>
          <w:color w:val="8AC2F5"/>
          <w:spacing w:val="11"/>
          <w:w w:val="130"/>
          <w:sz w:val="70"/>
        </w:rPr>
        <w:t>Martin</w:t>
      </w:r>
    </w:p>
    <w:p>
      <w:pPr>
        <w:spacing w:before="179"/>
        <w:ind w:left="3998" w:right="6" w:firstLine="0"/>
        <w:jc w:val="center"/>
        <w:rPr>
          <w:rFonts w:ascii="Calibri"/>
          <w:b/>
          <w:sz w:val="15"/>
        </w:rPr>
      </w:pPr>
      <w:r>
        <w:rPr>
          <w:rFonts w:ascii="Calibri"/>
          <w:b/>
          <w:color w:val="8AC2F5"/>
          <w:w w:val="130"/>
          <w:sz w:val="15"/>
        </w:rPr>
        <w:t>Emergency</w:t>
      </w:r>
      <w:r>
        <w:rPr>
          <w:rFonts w:ascii="Calibri"/>
          <w:b/>
          <w:color w:val="8AC2F5"/>
          <w:spacing w:val="25"/>
          <w:w w:val="130"/>
          <w:sz w:val="15"/>
        </w:rPr>
        <w:t> </w:t>
      </w:r>
      <w:r>
        <w:rPr>
          <w:rFonts w:ascii="Calibri"/>
          <w:b/>
          <w:color w:val="8AC2F5"/>
          <w:w w:val="130"/>
          <w:sz w:val="15"/>
        </w:rPr>
        <w:t>Psychiatric</w:t>
      </w:r>
      <w:r>
        <w:rPr>
          <w:rFonts w:ascii="Calibri"/>
          <w:b/>
          <w:color w:val="8AC2F5"/>
          <w:spacing w:val="25"/>
          <w:w w:val="130"/>
          <w:sz w:val="15"/>
        </w:rPr>
        <w:t> </w:t>
      </w:r>
      <w:r>
        <w:rPr>
          <w:rFonts w:ascii="Calibri"/>
          <w:b/>
          <w:color w:val="8AC2F5"/>
          <w:spacing w:val="-4"/>
          <w:w w:val="130"/>
          <w:sz w:val="15"/>
        </w:rPr>
        <w:t>Nurse</w:t>
      </w:r>
    </w:p>
    <w:p>
      <w:pPr>
        <w:pStyle w:val="BodyText"/>
        <w:spacing w:before="102"/>
        <w:rPr>
          <w:rFonts w:ascii="Calibri"/>
          <w:b/>
          <w:sz w:val="15"/>
        </w:rPr>
      </w:pPr>
    </w:p>
    <w:p>
      <w:pPr>
        <w:pStyle w:val="Heading3"/>
      </w:pPr>
      <w:r>
        <w:rPr>
          <w:color w:val="8AC2F5"/>
          <w:spacing w:val="4"/>
        </w:rPr>
        <w:t>Compassionate</w:t>
      </w:r>
      <w:r>
        <w:rPr>
          <w:color w:val="8AC2F5"/>
          <w:spacing w:val="37"/>
        </w:rPr>
        <w:t> </w:t>
      </w:r>
      <w:r>
        <w:rPr>
          <w:color w:val="8AC2F5"/>
          <w:spacing w:val="4"/>
        </w:rPr>
        <w:t>ER</w:t>
      </w:r>
      <w:r>
        <w:rPr>
          <w:color w:val="8AC2F5"/>
          <w:spacing w:val="37"/>
        </w:rPr>
        <w:t> </w:t>
      </w:r>
      <w:r>
        <w:rPr>
          <w:color w:val="8AC2F5"/>
          <w:spacing w:val="4"/>
        </w:rPr>
        <w:t>Psychiatric</w:t>
      </w:r>
      <w:r>
        <w:rPr>
          <w:color w:val="8AC2F5"/>
          <w:spacing w:val="37"/>
        </w:rPr>
        <w:t> </w:t>
      </w:r>
      <w:r>
        <w:rPr>
          <w:color w:val="8AC2F5"/>
          <w:spacing w:val="4"/>
        </w:rPr>
        <w:t>Nurse</w:t>
      </w:r>
      <w:r>
        <w:rPr>
          <w:color w:val="8AC2F5"/>
          <w:spacing w:val="37"/>
        </w:rPr>
        <w:t> </w:t>
      </w:r>
      <w:r>
        <w:rPr>
          <w:color w:val="8AC2F5"/>
          <w:spacing w:val="4"/>
        </w:rPr>
        <w:t>supporting</w:t>
      </w:r>
      <w:r>
        <w:rPr>
          <w:color w:val="8AC2F5"/>
          <w:spacing w:val="37"/>
        </w:rPr>
        <w:t> </w:t>
      </w:r>
      <w:r>
        <w:rPr>
          <w:color w:val="8AC2F5"/>
          <w:spacing w:val="4"/>
        </w:rPr>
        <w:t>patients</w:t>
      </w:r>
      <w:r>
        <w:rPr>
          <w:color w:val="8AC2F5"/>
          <w:spacing w:val="37"/>
        </w:rPr>
        <w:t> </w:t>
      </w:r>
      <w:r>
        <w:rPr>
          <w:color w:val="8AC2F5"/>
          <w:spacing w:val="4"/>
        </w:rPr>
        <w:t>in</w:t>
      </w:r>
      <w:r>
        <w:rPr>
          <w:color w:val="8AC2F5"/>
          <w:spacing w:val="37"/>
        </w:rPr>
        <w:t> </w:t>
      </w:r>
      <w:r>
        <w:rPr>
          <w:color w:val="8AC2F5"/>
          <w:spacing w:val="-2"/>
        </w:rPr>
        <w:t>crisis</w:t>
      </w:r>
    </w:p>
    <w:p>
      <w:pPr>
        <w:pStyle w:val="BodyText"/>
        <w:spacing w:line="266" w:lineRule="auto" w:before="136"/>
        <w:ind w:left="3998" w:right="4"/>
        <w:jc w:val="center"/>
      </w:pPr>
      <w:r>
        <w:rPr>
          <w:color w:val="8AC2F5"/>
          <w:w w:val="105"/>
        </w:rPr>
        <w:t>Registered Nurse with 10 years of ER experience and 5 years in psychiatric</w:t>
      </w:r>
      <w:r>
        <w:rPr>
          <w:color w:val="8AC2F5"/>
          <w:spacing w:val="40"/>
          <w:w w:val="105"/>
        </w:rPr>
        <w:t> </w:t>
      </w:r>
      <w:r>
        <w:rPr>
          <w:color w:val="8AC2F5"/>
          <w:w w:val="105"/>
        </w:rPr>
        <w:t>emergency services.</w:t>
      </w:r>
      <w:r>
        <w:rPr>
          <w:color w:val="8AC2F5"/>
          <w:spacing w:val="38"/>
          <w:w w:val="105"/>
        </w:rPr>
        <w:t> </w:t>
      </w:r>
      <w:r>
        <w:rPr>
          <w:color w:val="8AC2F5"/>
          <w:w w:val="105"/>
        </w:rPr>
        <w:t>Skilled</w:t>
      </w:r>
      <w:r>
        <w:rPr>
          <w:color w:val="8AC2F5"/>
          <w:spacing w:val="38"/>
          <w:w w:val="105"/>
        </w:rPr>
        <w:t> </w:t>
      </w:r>
      <w:r>
        <w:rPr>
          <w:color w:val="8AC2F5"/>
          <w:w w:val="105"/>
        </w:rPr>
        <w:t>in</w:t>
      </w:r>
      <w:r>
        <w:rPr>
          <w:color w:val="8AC2F5"/>
          <w:spacing w:val="38"/>
          <w:w w:val="105"/>
        </w:rPr>
        <w:t> </w:t>
      </w:r>
      <w:r>
        <w:rPr>
          <w:color w:val="8AC2F5"/>
          <w:w w:val="105"/>
        </w:rPr>
        <w:t>de-escalation,</w:t>
      </w:r>
      <w:r>
        <w:rPr>
          <w:color w:val="8AC2F5"/>
          <w:spacing w:val="38"/>
          <w:w w:val="105"/>
        </w:rPr>
        <w:t> </w:t>
      </w:r>
      <w:r>
        <w:rPr>
          <w:color w:val="8AC2F5"/>
          <w:w w:val="105"/>
        </w:rPr>
        <w:t>risk</w:t>
      </w:r>
      <w:r>
        <w:rPr>
          <w:color w:val="8AC2F5"/>
          <w:spacing w:val="38"/>
          <w:w w:val="105"/>
        </w:rPr>
        <w:t> </w:t>
      </w:r>
      <w:r>
        <w:rPr>
          <w:color w:val="8AC2F5"/>
          <w:w w:val="105"/>
        </w:rPr>
        <w:t>assessment,</w:t>
      </w:r>
      <w:r>
        <w:rPr>
          <w:color w:val="8AC2F5"/>
          <w:spacing w:val="38"/>
          <w:w w:val="105"/>
        </w:rPr>
        <w:t> </w:t>
      </w:r>
      <w:r>
        <w:rPr>
          <w:color w:val="8AC2F5"/>
          <w:w w:val="105"/>
        </w:rPr>
        <w:t>and</w:t>
      </w:r>
      <w:r>
        <w:rPr>
          <w:color w:val="8AC2F5"/>
          <w:spacing w:val="38"/>
          <w:w w:val="105"/>
        </w:rPr>
        <w:t> </w:t>
      </w:r>
      <w:r>
        <w:rPr>
          <w:color w:val="8AC2F5"/>
          <w:w w:val="105"/>
        </w:rPr>
        <w:t>stabilizing patients during acute mental health crises.</w:t>
      </w:r>
    </w:p>
    <w:p>
      <w:pPr>
        <w:pStyle w:val="BodyText"/>
        <w:spacing w:before="8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Heading1"/>
        <w:spacing w:before="165"/>
      </w:pPr>
      <w:r>
        <w:rPr>
          <w:smallCaps/>
          <w:color w:val="FFFFFF"/>
          <w:w w:val="115"/>
        </w:rPr>
        <w:t>Personal</w:t>
      </w:r>
      <w:r>
        <w:rPr>
          <w:smallCaps/>
          <w:color w:val="FFFFFF"/>
          <w:spacing w:val="54"/>
          <w:w w:val="115"/>
        </w:rPr>
        <w:t> </w:t>
      </w:r>
      <w:r>
        <w:rPr>
          <w:smallCaps/>
          <w:color w:val="FFFFFF"/>
          <w:spacing w:val="-2"/>
          <w:w w:val="115"/>
        </w:rPr>
        <w:t>information</w:t>
      </w:r>
    </w:p>
    <w:p>
      <w:pPr>
        <w:pStyle w:val="BodyText"/>
        <w:spacing w:before="216"/>
        <w:rPr>
          <w:rFonts w:ascii="Calibri"/>
          <w:b/>
        </w:rPr>
      </w:pPr>
    </w:p>
    <w:p>
      <w:pPr>
        <w:pStyle w:val="BodyText"/>
        <w:ind w:left="758"/>
      </w:pPr>
      <w:r>
        <w:rPr>
          <w:color w:val="FFFFFF"/>
          <w:w w:val="110"/>
        </w:rPr>
        <w:t>(000)</w:t>
      </w:r>
      <w:r>
        <w:rPr>
          <w:color w:val="FFFFFF"/>
          <w:spacing w:val="28"/>
          <w:w w:val="110"/>
        </w:rPr>
        <w:t> </w:t>
      </w:r>
      <w:r>
        <w:rPr>
          <w:color w:val="FFFFFF"/>
          <w:w w:val="110"/>
        </w:rPr>
        <w:t>000-</w:t>
      </w:r>
      <w:r>
        <w:rPr>
          <w:color w:val="FFFFFF"/>
          <w:spacing w:val="-4"/>
          <w:w w:val="110"/>
        </w:rPr>
        <w:t>0000</w:t>
      </w:r>
    </w:p>
    <w:p>
      <w:pPr>
        <w:pStyle w:val="BodyText"/>
        <w:spacing w:before="77"/>
      </w:pPr>
    </w:p>
    <w:p>
      <w:pPr>
        <w:pStyle w:val="BodyText"/>
        <w:spacing w:line="487" w:lineRule="auto"/>
        <w:ind w:left="196" w:right="511" w:firstLine="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-54377</wp:posOffset>
                </wp:positionV>
                <wp:extent cx="247650" cy="238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2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541" y="38100"/>
                            <a:ext cx="14351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573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65274"/>
                                </a:moveTo>
                                <a:lnTo>
                                  <a:pt x="0" y="16527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22"/>
                                </a:lnTo>
                                <a:lnTo>
                                  <a:pt x="17500" y="148322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5274"/>
                                </a:lnTo>
                                <a:close/>
                              </a:path>
                              <a:path w="143510" h="16573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573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573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5735">
                                <a:moveTo>
                                  <a:pt x="17500" y="148322"/>
                                </a:moveTo>
                                <a:lnTo>
                                  <a:pt x="8439" y="148322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500" y="148322"/>
                                </a:lnTo>
                                <a:close/>
                              </a:path>
                              <a:path w="143510" h="16573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48322"/>
                                </a:moveTo>
                                <a:lnTo>
                                  <a:pt x="135075" y="148322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22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47" y="148322"/>
                                </a:lnTo>
                                <a:lnTo>
                                  <a:pt x="143514" y="148322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-4.281711pt;width:19.5pt;height:18.75pt;mso-position-horizontal-relative:page;mso-position-vertical-relative:paragraph;z-index:15729152" id="docshapegroup1" coordorigin="480,-86" coordsize="390,375">
                <v:rect style="position:absolute;left:480;top:-86;width:390;height:375" id="docshape2" filled="true" fillcolor="#8ac2f5" stroked="false">
                  <v:fill type="solid"/>
                </v:rect>
                <v:shape style="position:absolute;left:572;top:-26;width:226;height:261" id="docshape3" coordorigin="572,-26" coordsize="226,261" path="m723,8l648,8,685,-26,723,8xm798,235l572,235,572,74,612,39,612,8,758,8,758,21,625,21,625,88,585,88,585,208,600,208,585,221,798,221,798,235xm726,141l712,141,745,112,745,21,758,21,758,39,798,74,798,88,785,88,726,141xm732,48l639,48,639,34,732,34,732,48xm732,74l639,74,639,61,732,61,732,74xm600,208l585,208,652,148,585,88,625,88,625,112,659,141,726,141,718,148,722,151,661,151,600,208xm732,101l639,101,639,88,732,88,732,101xm798,208l785,208,785,88,798,88,798,208xm798,221l785,221,710,151,722,151,785,208,798,208,798,22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5">
        <w:r>
          <w:rPr>
            <w:color w:val="FFFFFF"/>
            <w:spacing w:val="-2"/>
          </w:rPr>
          <w:t>email@email.com</w:t>
        </w:r>
      </w:hyperlink>
      <w:r>
        <w:rPr>
          <w:color w:val="FFFFFF"/>
          <w:spacing w:val="-2"/>
        </w:rPr>
        <w:t> </w:t>
      </w:r>
      <w:r>
        <w:rPr>
          <w:color w:val="FFFFFF"/>
          <w:position w:val="-11"/>
        </w:rPr>
        <w:drawing>
          <wp:inline distT="0" distB="0" distL="0" distR="0">
            <wp:extent cx="247649" cy="2381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1"/>
        </w:rPr>
      </w:r>
      <w:r>
        <w:rPr>
          <w:rFonts w:ascii="Times New Roman"/>
          <w:color w:val="FFFFFF"/>
          <w:spacing w:val="80"/>
          <w:w w:val="110"/>
        </w:rPr>
        <w:t> </w:t>
      </w:r>
      <w:r>
        <w:rPr>
          <w:color w:val="FFFFFF"/>
          <w:w w:val="110"/>
        </w:rPr>
        <w:t>Seattle, WA</w:t>
      </w:r>
    </w:p>
    <w:p>
      <w:pPr>
        <w:pStyle w:val="Heading1"/>
        <w:spacing w:line="268" w:lineRule="exact"/>
      </w:pPr>
      <w:r>
        <w:rPr>
          <w:smallCaps/>
          <w:color w:val="FFFFFF"/>
          <w:w w:val="120"/>
        </w:rPr>
        <w:t>Key</w:t>
      </w:r>
      <w:r>
        <w:rPr>
          <w:smallCaps/>
          <w:color w:val="FFFFFF"/>
          <w:spacing w:val="24"/>
          <w:w w:val="120"/>
        </w:rPr>
        <w:t> </w:t>
      </w:r>
      <w:r>
        <w:rPr>
          <w:smallCaps/>
          <w:color w:val="FFFFFF"/>
          <w:spacing w:val="-2"/>
          <w:w w:val="120"/>
        </w:rPr>
        <w:t>skills</w:t>
      </w:r>
    </w:p>
    <w:p>
      <w:pPr>
        <w:pStyle w:val="BodyText"/>
        <w:spacing w:before="141"/>
        <w:rPr>
          <w:rFonts w:ascii="Calibri"/>
          <w:b/>
        </w:rPr>
      </w:pPr>
    </w:p>
    <w:p>
      <w:pPr>
        <w:pStyle w:val="BodyText"/>
        <w:spacing w:line="259" w:lineRule="auto"/>
        <w:ind w:left="497"/>
      </w:pPr>
      <w:r>
        <w:rPr>
          <w:color w:val="FFFFFF"/>
          <w:w w:val="105"/>
        </w:rPr>
        <w:t>Mental health crisis </w:t>
      </w:r>
      <w:r>
        <w:rPr>
          <w:color w:val="FFFFFF"/>
          <w:spacing w:val="-2"/>
          <w:w w:val="105"/>
        </w:rPr>
        <w:t>intervention</w:t>
      </w:r>
    </w:p>
    <w:p>
      <w:pPr>
        <w:pStyle w:val="BodyText"/>
        <w:spacing w:before="149"/>
        <w:ind w:left="497"/>
      </w:pPr>
      <w:r>
        <w:rPr>
          <w:color w:val="FFFFFF"/>
          <w:w w:val="105"/>
        </w:rPr>
        <w:t>Suicide</w:t>
      </w:r>
      <w:r>
        <w:rPr>
          <w:color w:val="FFFFFF"/>
          <w:spacing w:val="19"/>
          <w:w w:val="105"/>
        </w:rPr>
        <w:t> </w:t>
      </w:r>
      <w:r>
        <w:rPr>
          <w:color w:val="FFFFFF"/>
          <w:w w:val="105"/>
        </w:rPr>
        <w:t>risk</w:t>
      </w:r>
      <w:r>
        <w:rPr>
          <w:color w:val="FFFFFF"/>
          <w:spacing w:val="20"/>
          <w:w w:val="105"/>
        </w:rPr>
        <w:t> </w:t>
      </w:r>
      <w:r>
        <w:rPr>
          <w:color w:val="FFFFFF"/>
          <w:spacing w:val="-2"/>
          <w:w w:val="105"/>
        </w:rPr>
        <w:t>assessments</w:t>
      </w:r>
    </w:p>
    <w:p>
      <w:pPr>
        <w:pStyle w:val="BodyText"/>
        <w:spacing w:line="259" w:lineRule="auto" w:before="151"/>
        <w:ind w:left="497"/>
      </w:pPr>
      <w:r>
        <w:rPr>
          <w:color w:val="FFFFFF"/>
          <w:w w:val="105"/>
        </w:rPr>
        <w:t>Involuntary commitment </w:t>
      </w:r>
      <w:r>
        <w:rPr>
          <w:color w:val="FFFFFF"/>
          <w:spacing w:val="-2"/>
          <w:w w:val="105"/>
        </w:rPr>
        <w:t>procedures</w:t>
      </w:r>
    </w:p>
    <w:p>
      <w:pPr>
        <w:pStyle w:val="BodyText"/>
        <w:spacing w:line="259" w:lineRule="auto" w:before="149"/>
        <w:ind w:left="497"/>
      </w:pPr>
      <w:r>
        <w:rPr>
          <w:color w:val="FFFFFF"/>
        </w:rPr>
        <w:t>Psychiatric medication </w:t>
      </w:r>
      <w:r>
        <w:rPr>
          <w:color w:val="FFFFFF"/>
          <w:spacing w:val="-2"/>
        </w:rPr>
        <w:t>administration</w:t>
      </w:r>
    </w:p>
    <w:p>
      <w:pPr>
        <w:pStyle w:val="BodyText"/>
        <w:spacing w:line="420" w:lineRule="auto" w:before="133"/>
        <w:ind w:left="497"/>
      </w:pPr>
      <w:r>
        <w:rPr>
          <w:color w:val="FFFFFF"/>
          <w:w w:val="105"/>
        </w:rPr>
        <w:t>Behavioral health screening Interdisciplinary rounds Trauma-informed care Documentation and charting</w:t>
      </w:r>
    </w:p>
    <w:p>
      <w:pPr>
        <w:pStyle w:val="Heading2"/>
        <w:spacing w:before="105"/>
      </w:pPr>
      <w:r>
        <w:rPr>
          <w:b w:val="0"/>
        </w:rPr>
        <w:br w:type="column"/>
      </w:r>
      <w:r>
        <w:rPr>
          <w:color w:val="8AC2F5"/>
          <w:w w:val="125"/>
          <w:sz w:val="26"/>
        </w:rPr>
        <w:t>P</w:t>
      </w:r>
      <w:r>
        <w:rPr>
          <w:color w:val="8AC2F5"/>
          <w:w w:val="125"/>
        </w:rPr>
        <w:t>rofessional</w:t>
      </w:r>
      <w:r>
        <w:rPr>
          <w:color w:val="8AC2F5"/>
          <w:spacing w:val="70"/>
          <w:w w:val="130"/>
        </w:rPr>
        <w:t> </w:t>
      </w:r>
      <w:r>
        <w:rPr>
          <w:color w:val="8AC2F5"/>
          <w:spacing w:val="-2"/>
          <w:w w:val="130"/>
        </w:rPr>
        <w:t>Experience</w:t>
      </w:r>
    </w:p>
    <w:p>
      <w:pPr>
        <w:pStyle w:val="BodyText"/>
        <w:spacing w:line="276" w:lineRule="auto" w:before="241"/>
        <w:ind w:left="14" w:right="246"/>
      </w:pPr>
      <w:r>
        <w:rPr>
          <w:w w:val="105"/>
        </w:rPr>
        <w:t>EMERGENCY</w:t>
      </w:r>
      <w:r>
        <w:rPr>
          <w:spacing w:val="46"/>
          <w:w w:val="105"/>
        </w:rPr>
        <w:t> </w:t>
      </w:r>
      <w:r>
        <w:rPr>
          <w:w w:val="105"/>
        </w:rPr>
        <w:t>PSYCHIATRIC</w:t>
      </w:r>
      <w:r>
        <w:rPr>
          <w:spacing w:val="62"/>
          <w:w w:val="105"/>
        </w:rPr>
        <w:t> </w:t>
      </w:r>
      <w:r>
        <w:rPr>
          <w:w w:val="105"/>
        </w:rPr>
        <w:t>NURSE</w:t>
      </w:r>
      <w:r>
        <w:rPr>
          <w:spacing w:val="62"/>
          <w:w w:val="105"/>
        </w:rPr>
        <w:t> </w:t>
      </w:r>
      <w:r>
        <w:rPr>
          <w:w w:val="85"/>
        </w:rPr>
        <w:t>|</w:t>
      </w:r>
      <w:r>
        <w:rPr>
          <w:spacing w:val="62"/>
          <w:w w:val="105"/>
        </w:rPr>
        <w:t> </w:t>
      </w:r>
      <w:r>
        <w:rPr>
          <w:w w:val="105"/>
        </w:rPr>
        <w:t>HARBORVIEW</w:t>
      </w:r>
      <w:r>
        <w:rPr>
          <w:spacing w:val="47"/>
          <w:w w:val="105"/>
        </w:rPr>
        <w:t> </w:t>
      </w:r>
      <w:r>
        <w:rPr>
          <w:w w:val="105"/>
        </w:rPr>
        <w:t>MEDICAL</w:t>
      </w:r>
      <w:r>
        <w:rPr>
          <w:spacing w:val="51"/>
          <w:w w:val="105"/>
        </w:rPr>
        <w:t> </w:t>
      </w:r>
      <w:r>
        <w:rPr>
          <w:w w:val="105"/>
        </w:rPr>
        <w:t>CENTER,</w:t>
      </w:r>
      <w:r>
        <w:rPr>
          <w:spacing w:val="62"/>
          <w:w w:val="105"/>
        </w:rPr>
        <w:t> </w:t>
      </w:r>
      <w:r>
        <w:rPr>
          <w:w w:val="105"/>
        </w:rPr>
        <w:t>SEATTLE,</w:t>
      </w:r>
      <w:r>
        <w:rPr>
          <w:spacing w:val="80"/>
          <w:w w:val="105"/>
        </w:rPr>
        <w:t> </w:t>
      </w:r>
      <w:r>
        <w:rPr>
          <w:spacing w:val="-6"/>
          <w:w w:val="105"/>
        </w:rPr>
        <w:t>WA</w:t>
      </w:r>
    </w:p>
    <w:p>
      <w:pPr>
        <w:pStyle w:val="BodyText"/>
        <w:spacing w:before="44"/>
        <w:ind w:left="14"/>
      </w:pPr>
      <w:r>
        <w:rPr>
          <w:w w:val="115"/>
        </w:rPr>
        <w:t>JANUARY</w:t>
      </w:r>
      <w:r>
        <w:rPr>
          <w:spacing w:val="-10"/>
          <w:w w:val="115"/>
        </w:rPr>
        <w:t> </w:t>
      </w:r>
      <w:r>
        <w:rPr>
          <w:w w:val="115"/>
        </w:rPr>
        <w:t>2020</w:t>
      </w:r>
      <w:r>
        <w:rPr>
          <w:spacing w:val="-3"/>
          <w:w w:val="115"/>
        </w:rPr>
        <w:t> </w:t>
      </w:r>
      <w:r>
        <w:rPr>
          <w:w w:val="115"/>
        </w:rPr>
        <w:t>-</w:t>
      </w:r>
      <w:r>
        <w:rPr>
          <w:spacing w:val="-2"/>
          <w:w w:val="115"/>
        </w:rPr>
        <w:t> PRESENT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34" w:right="246"/>
      </w:pPr>
      <w:r>
        <w:rPr>
          <w:w w:val="105"/>
        </w:rPr>
        <w:t>Delivered care to psychiatric patients in the ER holding unit, with a caseload</w:t>
      </w:r>
      <w:r>
        <w:rPr>
          <w:spacing w:val="40"/>
          <w:w w:val="105"/>
        </w:rPr>
        <w:t> </w:t>
      </w:r>
      <w:r>
        <w:rPr>
          <w:w w:val="105"/>
        </w:rPr>
        <w:t>of 12–15 per shift</w:t>
      </w:r>
    </w:p>
    <w:p>
      <w:pPr>
        <w:pStyle w:val="BodyText"/>
        <w:spacing w:line="379" w:lineRule="auto" w:before="104"/>
        <w:ind w:left="534" w:right="449"/>
      </w:pPr>
      <w:r>
        <w:rPr>
          <w:w w:val="105"/>
        </w:rPr>
        <w:t>Participated in the de-escalation team, reducing restraint use by 40% Supported</w:t>
      </w:r>
      <w:r>
        <w:rPr>
          <w:spacing w:val="34"/>
          <w:w w:val="105"/>
        </w:rPr>
        <w:t> </w:t>
      </w:r>
      <w:r>
        <w:rPr>
          <w:w w:val="105"/>
        </w:rPr>
        <w:t>coordination</w:t>
      </w:r>
      <w:r>
        <w:rPr>
          <w:spacing w:val="34"/>
          <w:w w:val="105"/>
        </w:rPr>
        <w:t> </w:t>
      </w:r>
      <w:r>
        <w:rPr>
          <w:w w:val="105"/>
        </w:rPr>
        <w:t>of</w:t>
      </w:r>
      <w:r>
        <w:rPr>
          <w:spacing w:val="27"/>
          <w:w w:val="105"/>
        </w:rPr>
        <w:t> </w:t>
      </w:r>
      <w:r>
        <w:rPr>
          <w:w w:val="105"/>
        </w:rPr>
        <w:t>psychiatric</w:t>
      </w:r>
      <w:r>
        <w:rPr>
          <w:spacing w:val="34"/>
          <w:w w:val="105"/>
        </w:rPr>
        <w:t> </w:t>
      </w:r>
      <w:r>
        <w:rPr>
          <w:w w:val="105"/>
        </w:rPr>
        <w:t>transfers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4"/>
          <w:w w:val="105"/>
        </w:rPr>
        <w:t> </w:t>
      </w:r>
      <w:r>
        <w:rPr>
          <w:w w:val="105"/>
        </w:rPr>
        <w:t>inpatient</w:t>
      </w:r>
      <w:r>
        <w:rPr>
          <w:spacing w:val="34"/>
          <w:w w:val="105"/>
        </w:rPr>
        <w:t> </w:t>
      </w:r>
      <w:r>
        <w:rPr>
          <w:w w:val="105"/>
        </w:rPr>
        <w:t>placement</w:t>
      </w:r>
    </w:p>
    <w:p>
      <w:pPr>
        <w:pStyle w:val="BodyText"/>
        <w:spacing w:line="326" w:lineRule="auto" w:before="119"/>
        <w:ind w:left="14" w:right="1878"/>
      </w:pPr>
      <w:r>
        <w:rPr>
          <w:w w:val="110"/>
        </w:rPr>
        <w:t>ER NURSE </w:t>
      </w:r>
      <w:r>
        <w:rPr>
          <w:w w:val="85"/>
        </w:rPr>
        <w:t>|</w:t>
      </w:r>
      <w:r>
        <w:rPr>
          <w:w w:val="110"/>
        </w:rPr>
        <w:t> SWEDISH MEDICAL CENTER, SEATTLE, WA</w:t>
      </w:r>
      <w:r>
        <w:rPr>
          <w:spacing w:val="40"/>
          <w:w w:val="110"/>
        </w:rPr>
        <w:t> </w:t>
      </w:r>
      <w:r>
        <w:rPr>
          <w:w w:val="110"/>
        </w:rPr>
        <w:t>OCTOBER 2013 - DECEMBER 2019</w:t>
      </w:r>
    </w:p>
    <w:p>
      <w:pPr>
        <w:pStyle w:val="BodyText"/>
        <w:spacing w:line="276" w:lineRule="auto" w:before="197"/>
        <w:ind w:left="534" w:right="1255"/>
      </w:pPr>
      <w:r>
        <w:rPr>
          <w:w w:val="105"/>
        </w:rPr>
        <w:t>Treated patients experiencing mental health and substance use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emergencies</w:t>
      </w:r>
    </w:p>
    <w:p>
      <w:pPr>
        <w:pStyle w:val="BodyText"/>
        <w:spacing w:line="379" w:lineRule="auto" w:before="74"/>
        <w:ind w:left="534" w:right="1255"/>
      </w:pPr>
      <w:r>
        <w:rPr>
          <w:w w:val="105"/>
        </w:rPr>
        <w:t>Trained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therapeutic</w:t>
      </w:r>
      <w:r>
        <w:rPr>
          <w:spacing w:val="40"/>
          <w:w w:val="105"/>
        </w:rPr>
        <w:t> </w:t>
      </w:r>
      <w:r>
        <w:rPr>
          <w:w w:val="105"/>
        </w:rPr>
        <w:t>communication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CPI</w:t>
      </w:r>
      <w:r>
        <w:rPr>
          <w:spacing w:val="40"/>
          <w:w w:val="105"/>
        </w:rPr>
        <w:t> </w:t>
      </w:r>
      <w:r>
        <w:rPr>
          <w:w w:val="105"/>
        </w:rPr>
        <w:t>protocols Helped</w:t>
      </w:r>
      <w:r>
        <w:rPr>
          <w:spacing w:val="40"/>
          <w:w w:val="105"/>
        </w:rPr>
        <w:t> </w:t>
      </w:r>
      <w:r>
        <w:rPr>
          <w:w w:val="105"/>
        </w:rPr>
        <w:t>design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behavioral</w:t>
      </w:r>
      <w:r>
        <w:rPr>
          <w:spacing w:val="34"/>
          <w:w w:val="105"/>
        </w:rPr>
        <w:t> </w:t>
      </w:r>
      <w:r>
        <w:rPr>
          <w:w w:val="105"/>
        </w:rPr>
        <w:t>health</w:t>
      </w:r>
      <w:r>
        <w:rPr>
          <w:spacing w:val="40"/>
          <w:w w:val="105"/>
        </w:rPr>
        <w:t> </w:t>
      </w:r>
      <w:r>
        <w:rPr>
          <w:w w:val="105"/>
        </w:rPr>
        <w:t>checklist</w:t>
      </w:r>
      <w:r>
        <w:rPr>
          <w:spacing w:val="40"/>
          <w:w w:val="105"/>
        </w:rPr>
        <w:t> </w:t>
      </w:r>
      <w:r>
        <w:rPr>
          <w:w w:val="105"/>
        </w:rPr>
        <w:t>used</w:t>
      </w:r>
      <w:r>
        <w:rPr>
          <w:spacing w:val="40"/>
          <w:w w:val="105"/>
        </w:rPr>
        <w:t> </w:t>
      </w:r>
      <w:r>
        <w:rPr>
          <w:w w:val="105"/>
        </w:rPr>
        <w:t>system-wide</w:t>
      </w:r>
    </w:p>
    <w:p>
      <w:pPr>
        <w:pStyle w:val="Heading2"/>
      </w:pPr>
      <w:r>
        <w:rPr>
          <w:color w:val="8AC2F5"/>
          <w:spacing w:val="-2"/>
          <w:w w:val="130"/>
          <w:sz w:val="26"/>
        </w:rPr>
        <w:t>E</w:t>
      </w:r>
      <w:r>
        <w:rPr>
          <w:color w:val="8AC2F5"/>
          <w:spacing w:val="-2"/>
          <w:w w:val="130"/>
        </w:rPr>
        <w:t>ducation</w:t>
      </w:r>
    </w:p>
    <w:p>
      <w:pPr>
        <w:pStyle w:val="BodyText"/>
        <w:spacing w:line="326" w:lineRule="auto" w:before="241"/>
        <w:ind w:left="311" w:right="3176"/>
      </w:pPr>
      <w:r>
        <w:rPr/>
        <w:t>Bachelor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Science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Nursing</w:t>
      </w:r>
      <w:r>
        <w:rPr>
          <w:spacing w:val="40"/>
        </w:rPr>
        <w:t> </w:t>
      </w:r>
      <w:r>
        <w:rPr/>
        <w:t>(BSN) University</w:t>
      </w:r>
      <w:r>
        <w:rPr>
          <w:spacing w:val="35"/>
        </w:rPr>
        <w:t> </w:t>
      </w:r>
      <w:r>
        <w:rPr/>
        <w:t>of Washington,</w:t>
      </w:r>
      <w:r>
        <w:rPr>
          <w:spacing w:val="40"/>
        </w:rPr>
        <w:t> </w:t>
      </w:r>
      <w:r>
        <w:rPr/>
        <w:t>Seattle,</w:t>
      </w:r>
      <w:r>
        <w:rPr>
          <w:spacing w:val="33"/>
        </w:rPr>
        <w:t> </w:t>
      </w:r>
      <w:r>
        <w:rPr/>
        <w:t>WA</w:t>
      </w:r>
      <w:r>
        <w:rPr>
          <w:spacing w:val="33"/>
        </w:rPr>
        <w:t> </w:t>
      </w:r>
      <w:r>
        <w:rPr>
          <w:w w:val="85"/>
        </w:rPr>
        <w:t>|</w:t>
      </w:r>
      <w:r>
        <w:rPr>
          <w:spacing w:val="40"/>
        </w:rPr>
        <w:t> </w:t>
      </w:r>
      <w:r>
        <w:rPr/>
        <w:t>2013</w:t>
      </w:r>
    </w:p>
    <w:p>
      <w:pPr>
        <w:pStyle w:val="Heading2"/>
        <w:spacing w:before="148"/>
      </w:pPr>
      <w:r>
        <w:rPr>
          <w:color w:val="8AC2F5"/>
          <w:spacing w:val="-2"/>
          <w:w w:val="130"/>
          <w:sz w:val="26"/>
        </w:rPr>
        <w:t>C</w:t>
      </w:r>
      <w:r>
        <w:rPr>
          <w:color w:val="8AC2F5"/>
          <w:spacing w:val="-2"/>
          <w:w w:val="130"/>
        </w:rPr>
        <w:t>ertifications</w:t>
      </w:r>
    </w:p>
    <w:p>
      <w:pPr>
        <w:pStyle w:val="Heading2"/>
        <w:spacing w:after="0"/>
        <w:sectPr>
          <w:type w:val="continuous"/>
          <w:pgSz w:w="11920" w:h="16860"/>
          <w:pgMar w:top="980" w:bottom="280" w:left="283" w:right="425"/>
          <w:cols w:num="2" w:equalWidth="0">
            <w:col w:w="3042" w:space="771"/>
            <w:col w:w="7399"/>
          </w:cols>
        </w:sectPr>
      </w:pPr>
    </w:p>
    <w:p>
      <w:pPr>
        <w:pStyle w:val="BodyText"/>
        <w:spacing w:line="379" w:lineRule="auto" w:before="82"/>
        <w:ind w:left="4124" w:right="34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4800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04787" y="4610100"/>
                            <a:ext cx="47625" cy="21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05025">
                                <a:moveTo>
                                  <a:pt x="47625" y="2077872"/>
                                </a:moveTo>
                                <a:lnTo>
                                  <a:pt x="27165" y="2057400"/>
                                </a:lnTo>
                                <a:lnTo>
                                  <a:pt x="20472" y="2057400"/>
                                </a:lnTo>
                                <a:lnTo>
                                  <a:pt x="0" y="2077872"/>
                                </a:lnTo>
                                <a:lnTo>
                                  <a:pt x="0" y="2081441"/>
                                </a:lnTo>
                                <a:lnTo>
                                  <a:pt x="0" y="2084565"/>
                                </a:lnTo>
                                <a:lnTo>
                                  <a:pt x="20472" y="2105025"/>
                                </a:lnTo>
                                <a:lnTo>
                                  <a:pt x="27165" y="2105025"/>
                                </a:lnTo>
                                <a:lnTo>
                                  <a:pt x="47625" y="2084565"/>
                                </a:lnTo>
                                <a:lnTo>
                                  <a:pt x="47625" y="2077872"/>
                                </a:lnTo>
                                <a:close/>
                              </a:path>
                              <a:path w="47625" h="2105025">
                                <a:moveTo>
                                  <a:pt x="47625" y="1849272"/>
                                </a:moveTo>
                                <a:lnTo>
                                  <a:pt x="27165" y="1828800"/>
                                </a:lnTo>
                                <a:lnTo>
                                  <a:pt x="20472" y="1828800"/>
                                </a:lnTo>
                                <a:lnTo>
                                  <a:pt x="0" y="1849272"/>
                                </a:lnTo>
                                <a:lnTo>
                                  <a:pt x="0" y="1852841"/>
                                </a:lnTo>
                                <a:lnTo>
                                  <a:pt x="0" y="1855965"/>
                                </a:lnTo>
                                <a:lnTo>
                                  <a:pt x="20472" y="1876425"/>
                                </a:lnTo>
                                <a:lnTo>
                                  <a:pt x="27165" y="1876425"/>
                                </a:lnTo>
                                <a:lnTo>
                                  <a:pt x="47625" y="1855965"/>
                                </a:lnTo>
                                <a:lnTo>
                                  <a:pt x="47625" y="1849272"/>
                                </a:lnTo>
                                <a:close/>
                              </a:path>
                              <a:path w="47625" h="2105025">
                                <a:moveTo>
                                  <a:pt x="47625" y="1620672"/>
                                </a:moveTo>
                                <a:lnTo>
                                  <a:pt x="27165" y="1600200"/>
                                </a:lnTo>
                                <a:lnTo>
                                  <a:pt x="20472" y="1600200"/>
                                </a:lnTo>
                                <a:lnTo>
                                  <a:pt x="0" y="1620672"/>
                                </a:lnTo>
                                <a:lnTo>
                                  <a:pt x="0" y="1624241"/>
                                </a:lnTo>
                                <a:lnTo>
                                  <a:pt x="0" y="1627365"/>
                                </a:lnTo>
                                <a:lnTo>
                                  <a:pt x="20472" y="1647825"/>
                                </a:lnTo>
                                <a:lnTo>
                                  <a:pt x="27165" y="1647825"/>
                                </a:lnTo>
                                <a:lnTo>
                                  <a:pt x="47625" y="1627365"/>
                                </a:lnTo>
                                <a:lnTo>
                                  <a:pt x="47625" y="1620672"/>
                                </a:lnTo>
                                <a:close/>
                              </a:path>
                              <a:path w="47625" h="2105025">
                                <a:moveTo>
                                  <a:pt x="47625" y="1382547"/>
                                </a:moveTo>
                                <a:lnTo>
                                  <a:pt x="27165" y="1362075"/>
                                </a:lnTo>
                                <a:lnTo>
                                  <a:pt x="20472" y="1362075"/>
                                </a:lnTo>
                                <a:lnTo>
                                  <a:pt x="0" y="1382547"/>
                                </a:lnTo>
                                <a:lnTo>
                                  <a:pt x="0" y="1386116"/>
                                </a:lnTo>
                                <a:lnTo>
                                  <a:pt x="0" y="1389240"/>
                                </a:lnTo>
                                <a:lnTo>
                                  <a:pt x="20472" y="1409700"/>
                                </a:lnTo>
                                <a:lnTo>
                                  <a:pt x="27165" y="1409700"/>
                                </a:lnTo>
                                <a:lnTo>
                                  <a:pt x="47625" y="1389240"/>
                                </a:lnTo>
                                <a:lnTo>
                                  <a:pt x="47625" y="1382547"/>
                                </a:lnTo>
                                <a:close/>
                              </a:path>
                              <a:path w="47625" h="2105025">
                                <a:moveTo>
                                  <a:pt x="47625" y="1007135"/>
                                </a:moveTo>
                                <a:lnTo>
                                  <a:pt x="31102" y="990600"/>
                                </a:lnTo>
                                <a:lnTo>
                                  <a:pt x="16535" y="990600"/>
                                </a:lnTo>
                                <a:lnTo>
                                  <a:pt x="0" y="1007135"/>
                                </a:lnTo>
                                <a:lnTo>
                                  <a:pt x="0" y="1009650"/>
                                </a:lnTo>
                                <a:lnTo>
                                  <a:pt x="0" y="1012177"/>
                                </a:lnTo>
                                <a:lnTo>
                                  <a:pt x="16535" y="1028700"/>
                                </a:lnTo>
                                <a:lnTo>
                                  <a:pt x="31102" y="1028700"/>
                                </a:lnTo>
                                <a:lnTo>
                                  <a:pt x="47625" y="1012177"/>
                                </a:lnTo>
                                <a:lnTo>
                                  <a:pt x="47625" y="1007135"/>
                                </a:lnTo>
                                <a:close/>
                              </a:path>
                              <a:path w="47625" h="2105025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2105025">
                                <a:moveTo>
                                  <a:pt x="47625" y="391947"/>
                                </a:moveTo>
                                <a:lnTo>
                                  <a:pt x="27165" y="371475"/>
                                </a:lnTo>
                                <a:lnTo>
                                  <a:pt x="20472" y="371475"/>
                                </a:lnTo>
                                <a:lnTo>
                                  <a:pt x="0" y="391947"/>
                                </a:lnTo>
                                <a:lnTo>
                                  <a:pt x="0" y="395516"/>
                                </a:lnTo>
                                <a:lnTo>
                                  <a:pt x="0" y="398640"/>
                                </a:lnTo>
                                <a:lnTo>
                                  <a:pt x="20472" y="419100"/>
                                </a:lnTo>
                                <a:lnTo>
                                  <a:pt x="27165" y="419100"/>
                                </a:lnTo>
                                <a:lnTo>
                                  <a:pt x="47625" y="398640"/>
                                </a:lnTo>
                                <a:lnTo>
                                  <a:pt x="47625" y="391947"/>
                                </a:lnTo>
                                <a:close/>
                              </a:path>
                              <a:path w="47625" h="21050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47924" y="244792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9837" y="3619500"/>
                            <a:ext cx="190500" cy="400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4000500">
                                <a:moveTo>
                                  <a:pt x="47625" y="3973347"/>
                                </a:moveTo>
                                <a:lnTo>
                                  <a:pt x="27165" y="3952875"/>
                                </a:lnTo>
                                <a:lnTo>
                                  <a:pt x="20472" y="3952875"/>
                                </a:lnTo>
                                <a:lnTo>
                                  <a:pt x="0" y="3973347"/>
                                </a:lnTo>
                                <a:lnTo>
                                  <a:pt x="0" y="3976916"/>
                                </a:lnTo>
                                <a:lnTo>
                                  <a:pt x="0" y="3980040"/>
                                </a:lnTo>
                                <a:lnTo>
                                  <a:pt x="20472" y="4000500"/>
                                </a:lnTo>
                                <a:lnTo>
                                  <a:pt x="27165" y="4000500"/>
                                </a:lnTo>
                                <a:lnTo>
                                  <a:pt x="47625" y="3980040"/>
                                </a:lnTo>
                                <a:lnTo>
                                  <a:pt x="47625" y="3973347"/>
                                </a:lnTo>
                                <a:close/>
                              </a:path>
                              <a:path w="190500" h="4000500">
                                <a:moveTo>
                                  <a:pt x="47625" y="3769372"/>
                                </a:moveTo>
                                <a:lnTo>
                                  <a:pt x="31102" y="3752850"/>
                                </a:lnTo>
                                <a:lnTo>
                                  <a:pt x="16535" y="3752850"/>
                                </a:lnTo>
                                <a:lnTo>
                                  <a:pt x="0" y="3769372"/>
                                </a:lnTo>
                                <a:lnTo>
                                  <a:pt x="0" y="3771900"/>
                                </a:lnTo>
                                <a:lnTo>
                                  <a:pt x="0" y="3774427"/>
                                </a:lnTo>
                                <a:lnTo>
                                  <a:pt x="16535" y="3790950"/>
                                </a:lnTo>
                                <a:lnTo>
                                  <a:pt x="31102" y="3790950"/>
                                </a:lnTo>
                                <a:lnTo>
                                  <a:pt x="47625" y="3774427"/>
                                </a:lnTo>
                                <a:lnTo>
                                  <a:pt x="47625" y="3769372"/>
                                </a:lnTo>
                                <a:close/>
                              </a:path>
                              <a:path w="190500" h="4000500">
                                <a:moveTo>
                                  <a:pt x="47625" y="3563772"/>
                                </a:moveTo>
                                <a:lnTo>
                                  <a:pt x="27165" y="3543300"/>
                                </a:lnTo>
                                <a:lnTo>
                                  <a:pt x="20472" y="3543300"/>
                                </a:lnTo>
                                <a:lnTo>
                                  <a:pt x="0" y="3563772"/>
                                </a:lnTo>
                                <a:lnTo>
                                  <a:pt x="0" y="3567341"/>
                                </a:lnTo>
                                <a:lnTo>
                                  <a:pt x="0" y="3570465"/>
                                </a:lnTo>
                                <a:lnTo>
                                  <a:pt x="20472" y="3590925"/>
                                </a:lnTo>
                                <a:lnTo>
                                  <a:pt x="27165" y="3590925"/>
                                </a:lnTo>
                                <a:lnTo>
                                  <a:pt x="47625" y="3570465"/>
                                </a:lnTo>
                                <a:lnTo>
                                  <a:pt x="47625" y="3563772"/>
                                </a:lnTo>
                                <a:close/>
                              </a:path>
                              <a:path w="190500" h="4000500">
                                <a:moveTo>
                                  <a:pt x="47625" y="3354222"/>
                                </a:moveTo>
                                <a:lnTo>
                                  <a:pt x="27165" y="3333750"/>
                                </a:lnTo>
                                <a:lnTo>
                                  <a:pt x="20472" y="3333750"/>
                                </a:lnTo>
                                <a:lnTo>
                                  <a:pt x="0" y="3354222"/>
                                </a:lnTo>
                                <a:lnTo>
                                  <a:pt x="0" y="3357791"/>
                                </a:lnTo>
                                <a:lnTo>
                                  <a:pt x="0" y="3360915"/>
                                </a:lnTo>
                                <a:lnTo>
                                  <a:pt x="20472" y="3381375"/>
                                </a:lnTo>
                                <a:lnTo>
                                  <a:pt x="27165" y="3381375"/>
                                </a:lnTo>
                                <a:lnTo>
                                  <a:pt x="47625" y="3360915"/>
                                </a:lnTo>
                                <a:lnTo>
                                  <a:pt x="47625" y="3354222"/>
                                </a:lnTo>
                                <a:close/>
                              </a:path>
                              <a:path w="190500" h="4000500">
                                <a:moveTo>
                                  <a:pt x="47625" y="2544597"/>
                                </a:moveTo>
                                <a:lnTo>
                                  <a:pt x="27165" y="2524125"/>
                                </a:lnTo>
                                <a:lnTo>
                                  <a:pt x="20472" y="2524125"/>
                                </a:lnTo>
                                <a:lnTo>
                                  <a:pt x="0" y="2544597"/>
                                </a:lnTo>
                                <a:lnTo>
                                  <a:pt x="0" y="2548166"/>
                                </a:lnTo>
                                <a:lnTo>
                                  <a:pt x="0" y="2551290"/>
                                </a:lnTo>
                                <a:lnTo>
                                  <a:pt x="20472" y="2571750"/>
                                </a:lnTo>
                                <a:lnTo>
                                  <a:pt x="27165" y="2571750"/>
                                </a:lnTo>
                                <a:lnTo>
                                  <a:pt x="47625" y="2551290"/>
                                </a:lnTo>
                                <a:lnTo>
                                  <a:pt x="47625" y="2544597"/>
                                </a:lnTo>
                                <a:close/>
                              </a:path>
                              <a:path w="190500" h="4000500">
                                <a:moveTo>
                                  <a:pt x="190500" y="1915947"/>
                                </a:moveTo>
                                <a:lnTo>
                                  <a:pt x="170040" y="1895475"/>
                                </a:lnTo>
                                <a:lnTo>
                                  <a:pt x="163347" y="1895475"/>
                                </a:lnTo>
                                <a:lnTo>
                                  <a:pt x="142875" y="1915947"/>
                                </a:lnTo>
                                <a:lnTo>
                                  <a:pt x="142875" y="1919516"/>
                                </a:lnTo>
                                <a:lnTo>
                                  <a:pt x="142875" y="1922640"/>
                                </a:lnTo>
                                <a:lnTo>
                                  <a:pt x="163347" y="1943100"/>
                                </a:lnTo>
                                <a:lnTo>
                                  <a:pt x="170040" y="1943100"/>
                                </a:lnTo>
                                <a:lnTo>
                                  <a:pt x="190500" y="1922640"/>
                                </a:lnTo>
                                <a:lnTo>
                                  <a:pt x="190500" y="1915947"/>
                                </a:lnTo>
                                <a:close/>
                              </a:path>
                              <a:path w="190500" h="4000500">
                                <a:moveTo>
                                  <a:pt x="190500" y="1706397"/>
                                </a:moveTo>
                                <a:lnTo>
                                  <a:pt x="170040" y="1685925"/>
                                </a:lnTo>
                                <a:lnTo>
                                  <a:pt x="163347" y="1685925"/>
                                </a:lnTo>
                                <a:lnTo>
                                  <a:pt x="142875" y="1706397"/>
                                </a:lnTo>
                                <a:lnTo>
                                  <a:pt x="142875" y="1709966"/>
                                </a:lnTo>
                                <a:lnTo>
                                  <a:pt x="142875" y="1713090"/>
                                </a:lnTo>
                                <a:lnTo>
                                  <a:pt x="163347" y="1733550"/>
                                </a:lnTo>
                                <a:lnTo>
                                  <a:pt x="170040" y="1733550"/>
                                </a:lnTo>
                                <a:lnTo>
                                  <a:pt x="190500" y="1713090"/>
                                </a:lnTo>
                                <a:lnTo>
                                  <a:pt x="190500" y="1706397"/>
                                </a:lnTo>
                                <a:close/>
                              </a:path>
                              <a:path w="190500" h="4000500">
                                <a:moveTo>
                                  <a:pt x="190500" y="1353972"/>
                                </a:moveTo>
                                <a:lnTo>
                                  <a:pt x="170040" y="1333500"/>
                                </a:lnTo>
                                <a:lnTo>
                                  <a:pt x="163347" y="1333500"/>
                                </a:lnTo>
                                <a:lnTo>
                                  <a:pt x="142875" y="1353972"/>
                                </a:lnTo>
                                <a:lnTo>
                                  <a:pt x="142875" y="1357541"/>
                                </a:lnTo>
                                <a:lnTo>
                                  <a:pt x="142875" y="1360665"/>
                                </a:lnTo>
                                <a:lnTo>
                                  <a:pt x="163347" y="1381125"/>
                                </a:lnTo>
                                <a:lnTo>
                                  <a:pt x="170040" y="1381125"/>
                                </a:lnTo>
                                <a:lnTo>
                                  <a:pt x="190500" y="1360665"/>
                                </a:lnTo>
                                <a:lnTo>
                                  <a:pt x="190500" y="1353972"/>
                                </a:lnTo>
                                <a:close/>
                              </a:path>
                              <a:path w="190500" h="4000500">
                                <a:moveTo>
                                  <a:pt x="190500" y="582447"/>
                                </a:moveTo>
                                <a:lnTo>
                                  <a:pt x="170040" y="561975"/>
                                </a:lnTo>
                                <a:lnTo>
                                  <a:pt x="163347" y="561975"/>
                                </a:lnTo>
                                <a:lnTo>
                                  <a:pt x="142875" y="582447"/>
                                </a:lnTo>
                                <a:lnTo>
                                  <a:pt x="142875" y="586016"/>
                                </a:lnTo>
                                <a:lnTo>
                                  <a:pt x="142875" y="589140"/>
                                </a:lnTo>
                                <a:lnTo>
                                  <a:pt x="163347" y="609600"/>
                                </a:lnTo>
                                <a:lnTo>
                                  <a:pt x="170040" y="609600"/>
                                </a:lnTo>
                                <a:lnTo>
                                  <a:pt x="190500" y="589140"/>
                                </a:lnTo>
                                <a:lnTo>
                                  <a:pt x="190500" y="582447"/>
                                </a:lnTo>
                                <a:close/>
                              </a:path>
                              <a:path w="190500" h="4000500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400050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9088" id="docshapegroup4" coordorigin="0,0" coordsize="11445,16858">
                <v:rect style="position:absolute;left:0;top:0;width:3855;height:16858" id="docshape5" filled="true" fillcolor="#134e5c" stroked="false">
                  <v:fill type="solid"/>
                </v:rect>
                <v:shape style="position:absolute;left:0;top:0;width:3855;height:3795" type="#_x0000_t75" id="docshape6" stroked="false">
                  <v:imagedata r:id="rId7" o:title=""/>
                </v:shape>
                <v:shape style="position:absolute;left:480;top:4800;width:390;height:375" type="#_x0000_t75" id="docshape7" stroked="false">
                  <v:imagedata r:id="rId8" o:title=""/>
                </v:shape>
                <v:shape style="position:absolute;left:479;top:7260;width:75;height:3315" id="docshape8" coordorigin="480,7260" coordsize="75,3315" path="m555,10532l554,10527,550,10518,548,10514,541,10507,537,10505,528,10501,523,10500,512,10500,507,10501,498,10505,494,10507,487,10514,485,10518,481,10527,480,10532,480,10538,480,10543,481,10548,485,10557,487,10561,494,10568,498,10570,507,10574,512,10575,523,10575,528,10574,537,10570,541,10568,548,10561,550,10557,554,10548,555,10543,555,10532xm555,10172l554,10167,550,10158,548,10154,541,10147,537,10145,528,10141,523,10140,512,10140,507,10141,498,10145,494,10147,487,10154,485,10158,481,10167,480,10172,480,10178,480,10183,481,10188,485,10197,487,10201,494,10208,498,10210,507,10214,512,10215,523,10215,528,10214,537,10210,541,10208,548,10201,550,10197,554,10188,555,10183,555,10172xm555,9812l554,9807,550,9798,548,9794,541,9787,537,9785,528,9781,523,9780,512,9780,507,9781,498,9785,494,9787,487,9794,485,9798,481,9807,480,9812,480,9818,480,9823,481,9828,485,9837,487,9841,494,9848,498,9850,507,9854,512,9855,523,9855,528,9854,537,9850,541,9848,548,9841,550,9837,554,9828,555,9823,555,9812xm555,9437l554,9432,550,9423,548,9419,541,9412,537,9410,528,9406,523,9405,512,9405,507,9406,498,9410,494,9412,487,9419,485,9423,481,9432,480,9437,480,9443,480,9448,481,9453,485,9462,487,9466,494,9473,498,9475,507,9479,512,9480,523,9480,528,9479,537,9475,541,9473,548,9466,550,9462,554,9453,555,9448,555,9437xm555,8846l554,8842,551,8835,549,8832,543,8826,540,8824,533,8821,529,8820,506,8820,502,8821,495,8824,492,8826,486,8832,484,8835,481,8842,480,8846,480,8850,480,8854,481,8858,484,8865,486,8868,492,8874,495,8876,502,8879,506,8880,529,8880,533,8879,540,8876,543,8874,549,8868,551,8865,554,8858,555,8854,555,8846xm555,8252l554,8247,550,8238,548,8234,541,8227,537,8225,528,8221,523,8220,512,8220,507,8221,498,8225,494,8227,487,8234,485,8238,481,8247,480,8252,480,8258,480,8263,481,8268,485,8277,487,8281,494,8288,498,8290,507,8294,512,8295,523,8295,528,8294,537,8290,541,8288,548,8281,550,8277,554,8268,555,8263,555,8252xm555,7877l554,7872,550,7863,548,7859,541,7852,537,7850,528,7846,523,7845,512,7845,507,7846,498,7850,494,7852,487,7859,485,7863,481,7872,480,7877,480,7883,480,7888,481,7893,485,7902,487,7906,494,7913,498,7915,507,7919,512,7920,523,7920,528,7919,537,7915,541,7913,548,7906,550,7902,554,7893,555,7888,555,7877xm555,7292l554,7287,550,7278,548,7274,541,7267,537,7265,528,7261,523,7260,512,7260,507,7261,498,7265,494,7267,487,7274,485,7278,481,7287,480,7292,480,7298,480,7303,481,7308,485,7317,487,7321,494,7328,498,7330,507,7334,512,7335,523,7335,528,7334,537,7330,541,7328,548,7321,550,7317,554,7308,555,7303,555,7292xe" filled="true" fillcolor="#ffffff" stroked="false">
                  <v:path arrowok="t"/>
                  <v:fill type="solid"/>
                </v:shape>
                <v:rect style="position:absolute;left:3855;top:3855;width:7590;height:15" id="docshape9" filled="true" fillcolor="#000000" stroked="false">
                  <v:fill opacity="32899f" type="solid"/>
                </v:rect>
                <v:shape style="position:absolute;left:4109;top:5700;width:300;height:6300" id="docshape10" coordorigin="4110,5700" coordsize="300,6300" path="m4185,11957l4184,11953,4180,11943,4178,11939,4171,11932,4167,11930,4158,11926,4153,11925,4142,11925,4137,11926,4128,11930,4124,11932,4117,11939,4115,11943,4111,11953,4110,11957,4110,11963,4110,11968,4111,11973,4115,11982,4117,11986,4124,11993,4128,11995,4137,11999,4142,12000,4153,12000,4158,11999,4167,11995,4171,11993,4178,11986,4180,11982,4184,11973,4185,11968,4185,11957xm4185,11636l4184,11632,4181,11625,4179,11622,4173,11616,4170,11614,4163,11611,4159,11610,4136,11610,4132,11611,4125,11614,4122,11616,4116,11622,4114,11625,4111,11632,4110,11636,4110,11640,4110,11644,4111,11648,4114,11655,4116,11658,4122,11664,4125,11666,4132,11669,4136,11670,4159,11670,4163,11669,4170,11666,4173,11664,4179,11658,4181,11655,4184,11648,4185,11644,4185,11636xm4185,11312l4184,11307,4180,11298,4178,11294,4171,11287,4167,11285,4158,11281,4153,11280,4142,11280,4137,11281,4128,11285,4124,11287,4117,11294,4115,11298,4111,11307,4110,11312,4110,11318,4110,11323,4111,11328,4115,11337,4117,11341,4124,11348,4128,11350,4137,11354,4142,11355,4153,11355,4158,11354,4167,11350,4171,11348,4178,11341,4180,11337,4184,11328,4185,11323,4185,11312xm4185,10982l4184,10977,4180,10968,4178,10964,4171,10957,4167,10955,4158,10951,4153,10950,4142,10950,4137,10951,4128,10955,4124,10957,4117,10964,4115,10968,4111,10977,4110,10982,4110,10988,4110,10993,4111,10998,4115,11007,4117,11011,4124,11018,4128,11020,4137,11024,4142,11025,4153,11025,4158,11024,4167,11020,4171,11018,4178,11011,4180,11007,4184,10998,4185,10993,4185,10982xm4185,9707l4184,9702,4180,9693,4178,9689,4171,9682,4167,9680,4158,9676,4153,9675,4142,9675,4137,9676,4128,9680,4124,9682,4117,9689,4115,9693,4111,9702,4110,9707,4110,9713,4110,9718,4111,9723,4115,9732,4117,9736,4124,9743,4128,9745,4137,9749,4142,9750,4153,9750,4158,9749,4167,9745,4171,9743,4178,9736,4180,9732,4184,9723,4185,9718,4185,9707xm4410,8717l4409,8712,4405,8703,4403,8699,4396,8692,4392,8690,4383,8686,4378,8685,4367,8685,4362,8686,4353,8690,4349,8692,4342,8699,4340,8703,4336,8712,4335,8717,4335,8723,4335,8728,4336,8733,4340,8742,4342,8746,4349,8753,4353,8755,4362,8759,4367,8760,4378,8760,4383,8759,4392,8755,4396,8753,4403,8746,4405,8742,4409,8733,4410,8728,4410,8717xm4410,8387l4409,8382,4405,8373,4403,8369,4396,8362,4392,8360,4383,8356,4378,8355,4367,8355,4362,8356,4353,8360,4349,8362,4342,8369,4340,8373,4336,8382,4335,8387,4335,8393,4335,8398,4336,8403,4340,8412,4342,8416,4349,8423,4353,8425,4362,8429,4367,8430,4378,8430,4383,8429,4392,8425,4396,8423,4403,8416,4405,8412,4409,8403,4410,8398,4410,8387xm4410,7832l4409,7827,4405,7818,4403,7814,4396,7807,4392,7805,4383,7801,4378,7800,4367,7800,4362,7801,4353,7805,4349,7807,4342,7814,4340,7818,4336,7827,4335,7832,4335,7838,4335,7843,4336,7848,4340,7857,4342,7861,4349,7868,4353,7870,4362,7874,4367,7875,4378,7875,4383,7874,4392,7870,4396,7868,4403,7861,4405,7857,4409,7848,4410,7843,4410,7832xm4410,6617l4409,6612,4405,6603,4403,6599,4396,6592,4392,6590,4383,6586,4378,6585,4367,6585,4362,6586,4353,6590,4349,6592,4342,6599,4340,6603,4336,6612,4335,6617,4335,6623,4335,6628,4336,6633,4340,6642,4342,6646,4349,6653,4353,6655,4362,6659,4367,6660,4378,6660,4383,6659,4392,6655,4396,6653,4403,6646,4405,6642,4409,6633,4410,6628,4410,6617xm4410,6287l4409,6282,4405,6273,4403,6269,4396,6262,4392,6260,4383,6256,4378,6255,4367,6255,4362,6256,4353,6260,4349,6262,4342,6269,4340,6273,4336,6282,4335,6287,4335,6293,4335,6298,4336,6303,4340,6312,4342,6316,4349,6323,4353,6325,4362,6329,4367,6330,4378,6330,4383,6329,4392,6325,4396,6323,4403,6316,4405,6312,4409,6303,4410,6298,4410,6287xm4410,5732l4409,5727,4405,5718,4403,5714,4396,5707,4392,5705,4383,5701,4378,5700,4367,5700,4362,5701,4353,5705,4349,5707,4342,5714,4340,5718,4336,5727,4335,5732,4335,5738,4335,5743,4336,5748,4340,5757,4342,5761,4349,5768,4353,5770,4362,5774,4367,5775,4378,5775,4383,5774,4392,5770,4396,5768,4403,5761,4405,5757,4409,5748,4410,5743,4410,57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Registered Nurse (RN) – Washington </w:t>
      </w:r>
      <w:r>
        <w:rPr>
          <w:w w:val="115"/>
        </w:rPr>
        <w:t>Basic Life Support (BLS)</w:t>
      </w:r>
    </w:p>
    <w:p>
      <w:pPr>
        <w:pStyle w:val="BodyText"/>
        <w:spacing w:line="362" w:lineRule="auto"/>
        <w:ind w:left="4124" w:right="2851"/>
      </w:pPr>
      <w:r>
        <w:rPr>
          <w:w w:val="105"/>
        </w:rPr>
        <w:t>Advanced Cardiovascular Life Support (ACLS)</w:t>
      </w:r>
      <w:r>
        <w:rPr>
          <w:spacing w:val="40"/>
          <w:w w:val="105"/>
        </w:rPr>
        <w:t> </w:t>
      </w:r>
      <w:r>
        <w:rPr>
          <w:w w:val="105"/>
        </w:rPr>
        <w:t>Crisis Prevention Institute (CPI) Certification</w:t>
      </w:r>
    </w:p>
    <w:sectPr>
      <w:type w:val="continuous"/>
      <w:pgSz w:w="11920" w:h="16860"/>
      <w:pgMar w:top="9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ind w:left="14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991"/>
      <w:jc w:val="center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2026-03-08T04:55:35Z</dcterms:created>
  <dcterms:modified xsi:type="dcterms:W3CDTF">2026-03-08T04:55:35Z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