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A38182"/>
        </w:rPr>
        <w:t>David</w:t>
      </w:r>
      <w:r>
        <w:rPr>
          <w:color w:val="A38182"/>
          <w:spacing w:val="-31"/>
        </w:rPr>
        <w:t> </w:t>
      </w:r>
      <w:r>
        <w:rPr>
          <w:color w:val="A38182"/>
          <w:spacing w:val="-2"/>
        </w:rPr>
        <w:t>Thompson</w:t>
      </w:r>
    </w:p>
    <w:p>
      <w:pPr>
        <w:spacing w:before="58"/>
        <w:ind w:left="4507" w:right="3" w:firstLine="0"/>
        <w:jc w:val="center"/>
        <w:rPr>
          <w:rFonts w:ascii="Microsoft Sans Serif"/>
          <w:sz w:val="15"/>
        </w:rPr>
      </w:pPr>
      <w:r>
        <w:rPr>
          <w:rFonts w:ascii="Microsoft Sans Serif"/>
          <w:spacing w:val="-4"/>
          <w:sz w:val="15"/>
        </w:rPr>
        <w:t>Substance</w:t>
      </w:r>
      <w:r>
        <w:rPr>
          <w:rFonts w:ascii="Microsoft Sans Serif"/>
          <w:sz w:val="15"/>
        </w:rPr>
        <w:t> </w:t>
      </w:r>
      <w:r>
        <w:rPr>
          <w:rFonts w:ascii="Microsoft Sans Serif"/>
          <w:spacing w:val="-4"/>
          <w:sz w:val="15"/>
        </w:rPr>
        <w:t>Abuse</w:t>
      </w:r>
      <w:r>
        <w:rPr>
          <w:rFonts w:ascii="Microsoft Sans Serif"/>
          <w:spacing w:val="1"/>
          <w:sz w:val="15"/>
        </w:rPr>
        <w:t> </w:t>
      </w:r>
      <w:r>
        <w:rPr>
          <w:rFonts w:ascii="Microsoft Sans Serif"/>
          <w:spacing w:val="-4"/>
          <w:sz w:val="15"/>
        </w:rPr>
        <w:t>Social</w:t>
      </w:r>
      <w:r>
        <w:rPr>
          <w:rFonts w:ascii="Microsoft Sans Serif"/>
          <w:spacing w:val="1"/>
          <w:sz w:val="15"/>
        </w:rPr>
        <w:t> </w:t>
      </w:r>
      <w:r>
        <w:rPr>
          <w:rFonts w:ascii="Microsoft Sans Serif"/>
          <w:spacing w:val="-4"/>
          <w:sz w:val="15"/>
        </w:rPr>
        <w:t>Worker</w:t>
      </w:r>
    </w:p>
    <w:p>
      <w:pPr>
        <w:pStyle w:val="BodyText"/>
        <w:spacing w:before="147"/>
        <w:ind w:left="4507" w:right="3"/>
        <w:jc w:val="center"/>
      </w:pPr>
      <w:r>
        <w:rPr>
          <w:spacing w:val="-2"/>
          <w:w w:val="130"/>
        </w:rPr>
        <w:t>Compassionate substance abuse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social worker dedicated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to recovery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support</w:t>
      </w:r>
    </w:p>
    <w:p>
      <w:pPr>
        <w:pStyle w:val="BodyText"/>
        <w:spacing w:line="259" w:lineRule="auto" w:before="119"/>
        <w:ind w:left="4507"/>
        <w:jc w:val="center"/>
      </w:pPr>
      <w:r>
        <w:rPr>
          <w:w w:val="130"/>
        </w:rPr>
        <w:t>Experienced</w:t>
      </w:r>
      <w:r>
        <w:rPr>
          <w:spacing w:val="-3"/>
          <w:w w:val="130"/>
        </w:rPr>
        <w:t> </w:t>
      </w:r>
      <w:r>
        <w:rPr>
          <w:w w:val="130"/>
        </w:rPr>
        <w:t>in</w:t>
      </w:r>
      <w:r>
        <w:rPr>
          <w:spacing w:val="-3"/>
          <w:w w:val="130"/>
        </w:rPr>
        <w:t> </w:t>
      </w:r>
      <w:r>
        <w:rPr>
          <w:w w:val="130"/>
        </w:rPr>
        <w:t>helping</w:t>
      </w:r>
      <w:r>
        <w:rPr>
          <w:spacing w:val="-3"/>
          <w:w w:val="130"/>
        </w:rPr>
        <w:t> </w:t>
      </w:r>
      <w:r>
        <w:rPr>
          <w:w w:val="130"/>
        </w:rPr>
        <w:t>individuals</w:t>
      </w:r>
      <w:r>
        <w:rPr>
          <w:spacing w:val="-3"/>
          <w:w w:val="130"/>
        </w:rPr>
        <w:t> </w:t>
      </w:r>
      <w:r>
        <w:rPr>
          <w:w w:val="130"/>
        </w:rPr>
        <w:t>overcome</w:t>
      </w:r>
      <w:r>
        <w:rPr>
          <w:spacing w:val="-3"/>
          <w:w w:val="130"/>
        </w:rPr>
        <w:t> </w:t>
      </w:r>
      <w:r>
        <w:rPr>
          <w:w w:val="130"/>
        </w:rPr>
        <w:t>addiction</w:t>
      </w:r>
      <w:r>
        <w:rPr>
          <w:spacing w:val="-3"/>
          <w:w w:val="130"/>
        </w:rPr>
        <w:t> </w:t>
      </w:r>
      <w:r>
        <w:rPr>
          <w:w w:val="130"/>
        </w:rPr>
        <w:t>through</w:t>
      </w:r>
      <w:r>
        <w:rPr>
          <w:spacing w:val="-3"/>
          <w:w w:val="130"/>
        </w:rPr>
        <w:t> </w:t>
      </w:r>
      <w:r>
        <w:rPr>
          <w:w w:val="130"/>
        </w:rPr>
        <w:t>counseling, intervention, and rehabilitation planning.</w:t>
      </w:r>
    </w:p>
    <w:p>
      <w:pPr>
        <w:pStyle w:val="BodyText"/>
        <w:spacing w:before="9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153033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A3818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A38182"/>
                                <w:spacing w:val="2"/>
                                <w:w w:val="9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A38182"/>
                                <w:spacing w:val="2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A38182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04992pt;width:356.25pt;height:18pt;mso-position-horizontal-relative:page;mso-position-vertical-relative:paragraph;z-index:-15728640;mso-wrap-distance-left:0;mso-wrap-distance-right:0" type="#_x0000_t202" id="docshape1" filled="true" fillcolor="#a38182" stroked="false"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A38182"/>
                          <w:spacing w:val="2"/>
                          <w:w w:val="90"/>
                          <w:sz w:val="1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A38182"/>
                          <w:spacing w:val="21"/>
                          <w:sz w:val="18"/>
                        </w:rPr>
                        <w:t> </w:t>
                      </w:r>
                      <w:r>
                        <w:rPr>
                          <w:rFonts w:ascii="Microsoft Sans Serif"/>
                          <w:color w:val="A38182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91"/>
        <w:rPr>
          <w:sz w:val="18"/>
        </w:rPr>
      </w:pPr>
    </w:p>
    <w:p>
      <w:pPr>
        <w:pStyle w:val="Heading2"/>
        <w:spacing w:before="0"/>
        <w:ind w:left="107"/>
      </w:pPr>
      <w:r>
        <w:rPr>
          <w:color w:val="FFFFFF"/>
        </w:rPr>
        <w:t>P</w:t>
      </w:r>
      <w:r>
        <w:rPr>
          <w:color w:val="FFFFFF"/>
          <w:spacing w:val="4"/>
        </w:rPr>
        <w:t> </w:t>
      </w:r>
      <w:r>
        <w:rPr>
          <w:color w:val="FFFFFF"/>
        </w:rPr>
        <w:t>E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S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F</w:t>
      </w:r>
      <w:r>
        <w:rPr>
          <w:color w:val="FFFFFF"/>
          <w:spacing w:val="3"/>
        </w:rPr>
        <w:t> </w:t>
      </w:r>
      <w:r>
        <w:rPr>
          <w:color w:val="FFFFFF"/>
        </w:rPr>
        <w:t>O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M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-6"/>
        </w:rPr>
        <w:t> </w:t>
      </w:r>
      <w:r>
        <w:rPr>
          <w:color w:val="FFFFFF"/>
        </w:rPr>
        <w:t>T</w:t>
      </w:r>
      <w:r>
        <w:rPr>
          <w:color w:val="FFFFFF"/>
          <w:spacing w:val="5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2"/>
        <w:rPr>
          <w:rFonts w:ascii="Microsoft Sans Serif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15"/>
          <w:sz w:val="18"/>
        </w:rPr>
        <w:t>(123)</w:t>
      </w:r>
      <w:r>
        <w:rPr>
          <w:color w:val="FFFFFF"/>
          <w:spacing w:val="3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00"/>
        <w:rPr>
          <w:sz w:val="18"/>
        </w:rPr>
      </w:pPr>
    </w:p>
    <w:p>
      <w:pPr>
        <w:spacing w:line="590" w:lineRule="auto" w:before="1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5"/>
            <w:sz w:val="18"/>
          </w:rPr>
          <w:t>email@example.com</w:t>
        </w:r>
      </w:hyperlink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w w:val="130"/>
          <w:sz w:val="18"/>
        </w:rPr>
        <w:t>LinkedIn URL</w:t>
      </w:r>
    </w:p>
    <w:p>
      <w:pPr>
        <w:spacing w:line="219" w:lineRule="exact" w:before="0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41"/>
        <w:rPr>
          <w:sz w:val="18"/>
        </w:rPr>
      </w:pPr>
    </w:p>
    <w:p>
      <w:pPr>
        <w:pStyle w:val="Heading2"/>
        <w:spacing w:before="0"/>
        <w:ind w:left="107"/>
      </w:pPr>
      <w:r>
        <w:rPr>
          <w:color w:val="FFFFFF"/>
        </w:rPr>
        <w:t>K E</w:t>
      </w:r>
      <w:r>
        <w:rPr>
          <w:color w:val="FFFFFF"/>
          <w:spacing w:val="1"/>
        </w:rPr>
        <w:t> </w:t>
      </w:r>
      <w:r>
        <w:rPr>
          <w:color w:val="FFFFFF"/>
        </w:rPr>
        <w:t>Y</w:t>
      </w:r>
      <w:r>
        <w:rPr>
          <w:color w:val="FFFFFF"/>
          <w:spacing w:val="65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1"/>
        </w:rPr>
        <w:t> </w:t>
      </w:r>
      <w:r>
        <w:rPr>
          <w:color w:val="FFFFFF"/>
        </w:rPr>
        <w:t>K</w:t>
      </w:r>
      <w:r>
        <w:rPr>
          <w:color w:val="FFFFFF"/>
          <w:spacing w:val="1"/>
        </w:rPr>
        <w:t> </w:t>
      </w:r>
      <w:r>
        <w:rPr>
          <w:color w:val="FFFFFF"/>
        </w:rPr>
        <w:t>I L</w:t>
      </w:r>
      <w:r>
        <w:rPr>
          <w:color w:val="FFFFFF"/>
          <w:spacing w:val="1"/>
        </w:rPr>
        <w:t> </w:t>
      </w:r>
      <w:r>
        <w:rPr>
          <w:color w:val="FFFFFF"/>
        </w:rPr>
        <w:t>L</w:t>
      </w:r>
      <w:r>
        <w:rPr>
          <w:color w:val="FFFFFF"/>
          <w:spacing w:val="4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March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2020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14"/>
        <w:ind w:left="107"/>
      </w:pPr>
      <w:r>
        <w:rPr>
          <w:w w:val="125"/>
        </w:rPr>
        <w:t>Substance</w:t>
      </w:r>
      <w:r>
        <w:rPr>
          <w:spacing w:val="2"/>
          <w:w w:val="125"/>
        </w:rPr>
        <w:t> </w:t>
      </w:r>
      <w:r>
        <w:rPr>
          <w:w w:val="125"/>
        </w:rPr>
        <w:t>abuse</w:t>
      </w:r>
      <w:r>
        <w:rPr>
          <w:spacing w:val="2"/>
          <w:w w:val="125"/>
        </w:rPr>
        <w:t> </w:t>
      </w:r>
      <w:r>
        <w:rPr>
          <w:w w:val="125"/>
        </w:rPr>
        <w:t>social</w:t>
      </w:r>
      <w:r>
        <w:rPr>
          <w:spacing w:val="2"/>
          <w:w w:val="125"/>
        </w:rPr>
        <w:t> </w:t>
      </w:r>
      <w:r>
        <w:rPr>
          <w:w w:val="125"/>
        </w:rPr>
        <w:t>worker</w:t>
      </w:r>
      <w:r>
        <w:rPr>
          <w:spacing w:val="2"/>
          <w:w w:val="125"/>
        </w:rPr>
        <w:t> </w:t>
      </w:r>
      <w:r>
        <w:rPr/>
        <w:t>|</w:t>
      </w:r>
      <w:r>
        <w:rPr>
          <w:spacing w:val="3"/>
          <w:w w:val="125"/>
        </w:rPr>
        <w:t> </w:t>
      </w:r>
      <w:r>
        <w:rPr>
          <w:w w:val="125"/>
        </w:rPr>
        <w:t>Pathways</w:t>
      </w:r>
      <w:r>
        <w:rPr>
          <w:spacing w:val="2"/>
          <w:w w:val="125"/>
        </w:rPr>
        <w:t> </w:t>
      </w:r>
      <w:r>
        <w:rPr>
          <w:w w:val="125"/>
        </w:rPr>
        <w:t>Recovery</w:t>
      </w:r>
      <w:r>
        <w:rPr>
          <w:spacing w:val="2"/>
          <w:w w:val="125"/>
        </w:rPr>
        <w:t> </w:t>
      </w:r>
      <w:r>
        <w:rPr>
          <w:w w:val="125"/>
        </w:rPr>
        <w:t>Center</w:t>
      </w:r>
      <w:r>
        <w:rPr>
          <w:spacing w:val="2"/>
          <w:w w:val="125"/>
        </w:rPr>
        <w:t> </w:t>
      </w:r>
      <w:r>
        <w:rPr/>
        <w:t>|</w:t>
      </w:r>
      <w:r>
        <w:rPr>
          <w:spacing w:val="2"/>
          <w:w w:val="125"/>
        </w:rPr>
        <w:t> </w:t>
      </w:r>
      <w:r>
        <w:rPr>
          <w:w w:val="125"/>
        </w:rPr>
        <w:t>Miami,</w:t>
      </w:r>
      <w:r>
        <w:rPr>
          <w:spacing w:val="3"/>
          <w:w w:val="125"/>
        </w:rPr>
        <w:t> </w:t>
      </w:r>
      <w:r>
        <w:rPr>
          <w:spacing w:val="-5"/>
          <w:w w:val="125"/>
        </w:rPr>
        <w:t>FL</w:t>
      </w:r>
    </w:p>
    <w:p>
      <w:pPr>
        <w:pStyle w:val="BodyText"/>
        <w:spacing w:line="259" w:lineRule="auto" w:before="194"/>
        <w:ind w:left="776"/>
      </w:pPr>
      <w:r>
        <w:rPr>
          <w:w w:val="130"/>
        </w:rPr>
        <w:t>Provide</w:t>
      </w:r>
      <w:r>
        <w:rPr>
          <w:spacing w:val="-10"/>
          <w:w w:val="130"/>
        </w:rPr>
        <w:t> </w:t>
      </w:r>
      <w:r>
        <w:rPr>
          <w:w w:val="130"/>
        </w:rPr>
        <w:t>individual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group</w:t>
      </w:r>
      <w:r>
        <w:rPr>
          <w:spacing w:val="-10"/>
          <w:w w:val="130"/>
        </w:rPr>
        <w:t> </w:t>
      </w:r>
      <w:r>
        <w:rPr>
          <w:w w:val="130"/>
        </w:rPr>
        <w:t>therapy</w:t>
      </w:r>
      <w:r>
        <w:rPr>
          <w:spacing w:val="-10"/>
          <w:w w:val="130"/>
        </w:rPr>
        <w:t> </w:t>
      </w:r>
      <w:r>
        <w:rPr>
          <w:w w:val="130"/>
        </w:rPr>
        <w:t>sessions</w:t>
      </w:r>
      <w:r>
        <w:rPr>
          <w:spacing w:val="-10"/>
          <w:w w:val="130"/>
        </w:rPr>
        <w:t> </w:t>
      </w:r>
      <w:r>
        <w:rPr>
          <w:w w:val="130"/>
        </w:rPr>
        <w:t>for</w:t>
      </w:r>
      <w:r>
        <w:rPr>
          <w:spacing w:val="-10"/>
          <w:w w:val="130"/>
        </w:rPr>
        <w:t> </w:t>
      </w:r>
      <w:r>
        <w:rPr>
          <w:w w:val="130"/>
        </w:rPr>
        <w:t>patients</w:t>
      </w:r>
      <w:r>
        <w:rPr>
          <w:spacing w:val="-10"/>
          <w:w w:val="130"/>
        </w:rPr>
        <w:t> </w:t>
      </w:r>
      <w:r>
        <w:rPr>
          <w:w w:val="130"/>
        </w:rPr>
        <w:t>in</w:t>
      </w:r>
      <w:r>
        <w:rPr>
          <w:spacing w:val="-10"/>
          <w:w w:val="130"/>
        </w:rPr>
        <w:t> </w:t>
      </w:r>
      <w:r>
        <w:rPr>
          <w:w w:val="130"/>
        </w:rPr>
        <w:t>addiction </w:t>
      </w:r>
      <w:r>
        <w:rPr>
          <w:spacing w:val="-2"/>
          <w:w w:val="130"/>
        </w:rPr>
        <w:t>recovery</w:t>
      </w:r>
    </w:p>
    <w:p>
      <w:pPr>
        <w:pStyle w:val="BodyText"/>
        <w:spacing w:line="259" w:lineRule="auto" w:before="103"/>
        <w:ind w:left="776"/>
      </w:pPr>
      <w:r>
        <w:rPr>
          <w:w w:val="130"/>
        </w:rPr>
        <w:t>Develop</w:t>
      </w:r>
      <w:r>
        <w:rPr>
          <w:spacing w:val="-11"/>
          <w:w w:val="130"/>
        </w:rPr>
        <w:t> </w:t>
      </w:r>
      <w:r>
        <w:rPr>
          <w:w w:val="130"/>
        </w:rPr>
        <w:t>personalized</w:t>
      </w:r>
      <w:r>
        <w:rPr>
          <w:spacing w:val="-11"/>
          <w:w w:val="130"/>
        </w:rPr>
        <w:t> </w:t>
      </w:r>
      <w:r>
        <w:rPr>
          <w:w w:val="130"/>
        </w:rPr>
        <w:t>treatment</w:t>
      </w:r>
      <w:r>
        <w:rPr>
          <w:spacing w:val="-11"/>
          <w:w w:val="130"/>
        </w:rPr>
        <w:t> </w:t>
      </w:r>
      <w:r>
        <w:rPr>
          <w:w w:val="130"/>
        </w:rPr>
        <w:t>plans</w:t>
      </w:r>
      <w:r>
        <w:rPr>
          <w:spacing w:val="-11"/>
          <w:w w:val="130"/>
        </w:rPr>
        <w:t> </w:t>
      </w:r>
      <w:r>
        <w:rPr>
          <w:w w:val="130"/>
        </w:rPr>
        <w:t>for</w:t>
      </w:r>
      <w:r>
        <w:rPr>
          <w:spacing w:val="-11"/>
          <w:w w:val="130"/>
        </w:rPr>
        <w:t> </w:t>
      </w:r>
      <w:r>
        <w:rPr>
          <w:w w:val="130"/>
        </w:rPr>
        <w:t>clients</w:t>
      </w:r>
      <w:r>
        <w:rPr>
          <w:spacing w:val="-11"/>
          <w:w w:val="130"/>
        </w:rPr>
        <w:t> </w:t>
      </w:r>
      <w:r>
        <w:rPr>
          <w:w w:val="130"/>
        </w:rPr>
        <w:t>overcoming</w:t>
      </w:r>
      <w:r>
        <w:rPr>
          <w:spacing w:val="-11"/>
          <w:w w:val="130"/>
        </w:rPr>
        <w:t> </w:t>
      </w:r>
      <w:r>
        <w:rPr>
          <w:w w:val="130"/>
        </w:rPr>
        <w:t>substance </w:t>
      </w:r>
      <w:r>
        <w:rPr>
          <w:spacing w:val="-4"/>
          <w:w w:val="130"/>
        </w:rPr>
        <w:t>abuse</w:t>
      </w:r>
    </w:p>
    <w:p>
      <w:pPr>
        <w:pStyle w:val="BodyText"/>
        <w:spacing w:before="89"/>
        <w:ind w:left="776"/>
      </w:pPr>
      <w:r>
        <w:rPr>
          <w:w w:val="125"/>
        </w:rPr>
        <w:t>Coordinate</w:t>
      </w:r>
      <w:r>
        <w:rPr>
          <w:spacing w:val="6"/>
          <w:w w:val="125"/>
        </w:rPr>
        <w:t> </w:t>
      </w:r>
      <w:r>
        <w:rPr>
          <w:w w:val="125"/>
        </w:rPr>
        <w:t>referrals</w:t>
      </w:r>
      <w:r>
        <w:rPr>
          <w:spacing w:val="6"/>
          <w:w w:val="125"/>
        </w:rPr>
        <w:t> </w:t>
      </w:r>
      <w:r>
        <w:rPr>
          <w:w w:val="125"/>
        </w:rPr>
        <w:t>to</w:t>
      </w:r>
      <w:r>
        <w:rPr>
          <w:spacing w:val="7"/>
          <w:w w:val="125"/>
        </w:rPr>
        <w:t> </w:t>
      </w:r>
      <w:r>
        <w:rPr>
          <w:w w:val="125"/>
        </w:rPr>
        <w:t>community-based</w:t>
      </w:r>
      <w:r>
        <w:rPr>
          <w:spacing w:val="6"/>
          <w:w w:val="125"/>
        </w:rPr>
        <w:t> </w:t>
      </w:r>
      <w:r>
        <w:rPr>
          <w:w w:val="125"/>
        </w:rPr>
        <w:t>recovery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programs</w:t>
      </w:r>
    </w:p>
    <w:p>
      <w:pPr>
        <w:pStyle w:val="BodyText"/>
        <w:spacing w:before="4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July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2017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February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114"/>
        <w:ind w:left="107"/>
      </w:pPr>
      <w:r>
        <w:rPr>
          <w:w w:val="125"/>
        </w:rPr>
        <w:t>Crisis</w:t>
      </w:r>
      <w:r>
        <w:rPr>
          <w:spacing w:val="-2"/>
          <w:w w:val="125"/>
        </w:rPr>
        <w:t> </w:t>
      </w:r>
      <w:r>
        <w:rPr>
          <w:w w:val="125"/>
        </w:rPr>
        <w:t>counselor</w:t>
      </w:r>
      <w:r>
        <w:rPr>
          <w:spacing w:val="-2"/>
          <w:w w:val="125"/>
        </w:rPr>
        <w:t> </w:t>
      </w:r>
      <w:r>
        <w:rPr/>
        <w:t>|</w:t>
      </w:r>
      <w:r>
        <w:rPr>
          <w:spacing w:val="-2"/>
          <w:w w:val="125"/>
        </w:rPr>
        <w:t> </w:t>
      </w:r>
      <w:r>
        <w:rPr>
          <w:w w:val="125"/>
        </w:rPr>
        <w:t>Hope</w:t>
      </w:r>
      <w:r>
        <w:rPr>
          <w:spacing w:val="-1"/>
          <w:w w:val="125"/>
        </w:rPr>
        <w:t> </w:t>
      </w:r>
      <w:r>
        <w:rPr>
          <w:w w:val="125"/>
        </w:rPr>
        <w:t>Wellness</w:t>
      </w:r>
      <w:r>
        <w:rPr>
          <w:spacing w:val="-2"/>
          <w:w w:val="125"/>
        </w:rPr>
        <w:t> </w:t>
      </w:r>
      <w:r>
        <w:rPr>
          <w:w w:val="125"/>
        </w:rPr>
        <w:t>Clinic</w:t>
      </w:r>
      <w:r>
        <w:rPr>
          <w:spacing w:val="-2"/>
          <w:w w:val="125"/>
        </w:rPr>
        <w:t> </w:t>
      </w:r>
      <w:r>
        <w:rPr/>
        <w:t>|</w:t>
      </w:r>
      <w:r>
        <w:rPr>
          <w:spacing w:val="-1"/>
          <w:w w:val="125"/>
        </w:rPr>
        <w:t> </w:t>
      </w:r>
      <w:r>
        <w:rPr>
          <w:w w:val="125"/>
        </w:rPr>
        <w:t>Miami,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FL</w:t>
      </w:r>
    </w:p>
    <w:p>
      <w:pPr>
        <w:pStyle w:val="BodyText"/>
        <w:spacing w:before="14"/>
      </w:pPr>
    </w:p>
    <w:p>
      <w:pPr>
        <w:pStyle w:val="BodyText"/>
        <w:spacing w:line="259" w:lineRule="auto"/>
        <w:ind w:left="776"/>
      </w:pPr>
      <w:r>
        <w:rPr>
          <w:w w:val="130"/>
        </w:rPr>
        <w:t>Assisted</w:t>
      </w:r>
      <w:r>
        <w:rPr>
          <w:spacing w:val="-4"/>
          <w:w w:val="130"/>
        </w:rPr>
        <w:t> </w:t>
      </w:r>
      <w:r>
        <w:rPr>
          <w:w w:val="130"/>
        </w:rPr>
        <w:t>individuals</w:t>
      </w:r>
      <w:r>
        <w:rPr>
          <w:spacing w:val="-4"/>
          <w:w w:val="130"/>
        </w:rPr>
        <w:t> </w:t>
      </w:r>
      <w:r>
        <w:rPr>
          <w:w w:val="130"/>
        </w:rPr>
        <w:t>in</w:t>
      </w:r>
      <w:r>
        <w:rPr>
          <w:spacing w:val="-4"/>
          <w:w w:val="130"/>
        </w:rPr>
        <w:t> </w:t>
      </w:r>
      <w:r>
        <w:rPr>
          <w:w w:val="130"/>
        </w:rPr>
        <w:t>crisis</w:t>
      </w:r>
      <w:r>
        <w:rPr>
          <w:spacing w:val="-4"/>
          <w:w w:val="130"/>
        </w:rPr>
        <w:t> </w:t>
      </w:r>
      <w:r>
        <w:rPr>
          <w:w w:val="130"/>
        </w:rPr>
        <w:t>due</w:t>
      </w:r>
      <w:r>
        <w:rPr>
          <w:spacing w:val="-4"/>
          <w:w w:val="130"/>
        </w:rPr>
        <w:t> </w:t>
      </w:r>
      <w:r>
        <w:rPr>
          <w:w w:val="130"/>
        </w:rPr>
        <w:t>to</w:t>
      </w:r>
      <w:r>
        <w:rPr>
          <w:spacing w:val="-4"/>
          <w:w w:val="130"/>
        </w:rPr>
        <w:t> </w:t>
      </w:r>
      <w:r>
        <w:rPr>
          <w:w w:val="130"/>
        </w:rPr>
        <w:t>drug</w:t>
      </w:r>
      <w:r>
        <w:rPr>
          <w:spacing w:val="-4"/>
          <w:w w:val="130"/>
        </w:rPr>
        <w:t> </w:t>
      </w:r>
      <w:r>
        <w:rPr>
          <w:w w:val="130"/>
        </w:rPr>
        <w:t>dependency</w:t>
      </w:r>
      <w:r>
        <w:rPr>
          <w:spacing w:val="-4"/>
          <w:w w:val="130"/>
        </w:rPr>
        <w:t> </w:t>
      </w:r>
      <w:r>
        <w:rPr>
          <w:w w:val="130"/>
        </w:rPr>
        <w:t>and</w:t>
      </w:r>
      <w:r>
        <w:rPr>
          <w:spacing w:val="-4"/>
          <w:w w:val="130"/>
        </w:rPr>
        <w:t> </w:t>
      </w:r>
      <w:r>
        <w:rPr>
          <w:w w:val="130"/>
        </w:rPr>
        <w:t>mental</w:t>
      </w:r>
      <w:r>
        <w:rPr>
          <w:spacing w:val="-4"/>
          <w:w w:val="130"/>
        </w:rPr>
        <w:t> </w:t>
      </w:r>
      <w:r>
        <w:rPr>
          <w:w w:val="130"/>
        </w:rPr>
        <w:t>health </w:t>
      </w:r>
      <w:r>
        <w:rPr>
          <w:spacing w:val="-2"/>
          <w:w w:val="130"/>
        </w:rPr>
        <w:t>challenges</w:t>
      </w:r>
    </w:p>
    <w:p>
      <w:pPr>
        <w:pStyle w:val="BodyText"/>
        <w:spacing w:before="88"/>
        <w:ind w:left="776"/>
      </w:pPr>
      <w:r>
        <w:rPr>
          <w:w w:val="130"/>
        </w:rPr>
        <w:t>Provided</w:t>
      </w:r>
      <w:r>
        <w:rPr>
          <w:spacing w:val="-9"/>
          <w:w w:val="130"/>
        </w:rPr>
        <w:t> </w:t>
      </w:r>
      <w:r>
        <w:rPr>
          <w:w w:val="130"/>
        </w:rPr>
        <w:t>emergency</w:t>
      </w:r>
      <w:r>
        <w:rPr>
          <w:spacing w:val="-9"/>
          <w:w w:val="130"/>
        </w:rPr>
        <w:t> </w:t>
      </w:r>
      <w:r>
        <w:rPr>
          <w:w w:val="130"/>
        </w:rPr>
        <w:t>counseling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intervention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services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3438" w:space="970"/>
            <w:col w:w="6946"/>
          </w:cols>
        </w:sect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spacing w:line="355" w:lineRule="auto" w:before="109"/>
        <w:ind w:left="776" w:right="38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7716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909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9148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695574"/>
                            <a:ext cx="47625" cy="321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219450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47625" h="321945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3219450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321945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3219450">
                                <a:moveTo>
                                  <a:pt x="47625" y="353847"/>
                                </a:moveTo>
                                <a:lnTo>
                                  <a:pt x="27165" y="333375"/>
                                </a:lnTo>
                                <a:lnTo>
                                  <a:pt x="20472" y="333375"/>
                                </a:lnTo>
                                <a:lnTo>
                                  <a:pt x="0" y="353847"/>
                                </a:lnTo>
                                <a:lnTo>
                                  <a:pt x="0" y="357416"/>
                                </a:lnTo>
                                <a:lnTo>
                                  <a:pt x="0" y="360540"/>
                                </a:lnTo>
                                <a:lnTo>
                                  <a:pt x="20472" y="381000"/>
                                </a:lnTo>
                                <a:lnTo>
                                  <a:pt x="27165" y="381000"/>
                                </a:lnTo>
                                <a:lnTo>
                                  <a:pt x="47625" y="360540"/>
                                </a:lnTo>
                                <a:lnTo>
                                  <a:pt x="47625" y="353847"/>
                                </a:lnTo>
                                <a:close/>
                              </a:path>
                              <a:path w="47625" h="3219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7280" id="docshapegroup2" coordorigin="0,0" coordsize="11625,16860">
                <v:rect style="position:absolute;left:0;top:2355;width:4350;height:14505" id="docshape3" filled="true" fillcolor="#a38182" stroked="false">
                  <v:fill type="solid"/>
                </v:rect>
                <v:rect style="position:absolute;left:4350;top:2790;width:7275;height:15" id="docshape4" filled="true" fillcolor="#000000" stroked="false">
                  <v:fill opacity="28783f" type="solid"/>
                </v:rect>
                <v:shape style="position:absolute;left:765;top:4665;width:317;height:317" type="#_x0000_t75" id="docshape5" stroked="false">
                  <v:imagedata r:id="rId6" o:title=""/>
                </v:shape>
                <v:shape style="position:absolute;left:785;top:5205;width:275;height:317" type="#_x0000_t75" id="docshape6" stroked="false">
                  <v:imagedata r:id="rId7" o:title=""/>
                </v:shape>
                <v:shape style="position:absolute;left:765;top:5766;width:317;height:274" type="#_x0000_t75" id="docshape7" stroked="false">
                  <v:imagedata r:id="rId8" o:title=""/>
                </v:shape>
                <v:shape style="position:absolute;left:766;top:6285;width:315;height:317" type="#_x0000_t75" id="docshape8" stroked="false">
                  <v:imagedata r:id="rId9" o:title=""/>
                </v:shape>
                <v:shape style="position:absolute;left:764;top:7740;width:75;height:1380" id="docshape9" coordorigin="765,7740" coordsize="75,1380" path="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747l839,8742,835,8733,833,8729,826,8722,822,8720,813,8716,808,8715,797,8715,792,8716,783,8720,779,8722,772,8729,770,8733,766,8742,765,8747,765,8753,765,8758,766,8763,770,8772,772,8776,779,8783,783,8785,792,8789,797,8790,808,8790,813,8789,822,8785,826,8783,833,8776,835,8772,839,8763,840,8758,840,8747xm840,8432l839,8427,835,8418,833,8414,826,8407,822,8405,813,8401,808,8400,797,8400,792,8401,783,8405,779,8407,772,8414,770,8418,766,8427,765,8432,765,8438,765,8443,766,8448,770,8457,772,8461,779,8468,783,8470,792,8474,797,8475,808,8475,813,8474,822,8470,826,8468,833,8461,835,8457,839,8448,840,8443,840,8432xm840,8102l839,8097,835,8088,833,8084,826,8077,822,8075,813,8071,808,8070,797,8070,792,8071,783,8075,779,8077,772,8084,770,8088,766,8097,765,8102,765,8108,765,8113,766,8118,770,8127,772,8131,779,8138,783,8140,792,8144,797,8145,808,8145,813,8144,822,8140,826,8138,833,8131,835,8127,839,8118,840,8113,840,8102xm840,7772l839,7767,835,7758,833,7754,826,7747,822,7745,813,7741,808,7740,797,7740,792,7741,783,7745,779,7747,772,7754,770,7758,766,7767,765,7772,765,7778,765,7783,766,7788,770,7797,772,7801,779,7808,783,7810,792,7814,797,7815,808,7815,813,7814,822,7810,826,7808,833,7801,835,7797,839,7788,840,7783,840,7772xe" filled="true" fillcolor="#ffffff" stroked="false">
                  <v:path arrowok="t"/>
                  <v:fill type="solid"/>
                </v:shape>
                <v:shape style="position:absolute;left:5174;top:4245;width:75;height:5070" id="docshape10" coordorigin="5175,4245" coordsize="75,5070" path="m5250,9272l5249,9267,5245,9258,5243,9254,5236,9247,5232,9245,5223,9241,5218,9240,5207,9240,5202,9241,5193,9245,5189,9247,5182,9254,5180,9258,5176,9267,5175,9272,5175,9278,5175,9283,5176,9288,5180,9297,5182,9301,5189,9308,5193,9310,5202,9314,5207,9315,5218,9315,5223,9314,5232,9310,5236,9308,5243,9301,5245,9297,5249,9288,5250,9283,5250,9272xm5250,6917l5249,6912,5245,6903,5243,6899,5236,6892,5232,6890,5223,6886,5218,6885,5207,6885,5202,6886,5193,6890,5189,6892,5182,6899,5180,6903,5176,6912,5175,6917,5175,6923,5175,6928,5176,6933,5180,6942,5182,6946,5189,6953,5193,6955,5202,6959,5207,6960,5218,6960,5223,6959,5232,6955,5236,6953,5243,6946,5245,6942,5249,6933,5250,6928,5250,6917xm5250,6407l5249,6402,5245,6393,5243,6389,5236,6382,5232,6380,5223,6376,5218,6375,5207,6375,5202,6376,5193,6380,5189,6382,5182,6389,5180,6393,5176,6402,5175,6407,5175,6413,5175,6418,5176,6423,5180,6432,5182,6436,5189,6443,5193,6445,5202,6449,5207,6450,5218,6450,5223,6449,5232,6445,5236,6443,5243,6436,5245,6432,5249,6423,5250,6418,5250,6407xm5250,5312l5249,5307,5245,5298,5243,5294,5236,5287,5232,5285,5223,5281,5218,5280,5207,5280,5202,5281,5193,5285,5189,5287,5182,5294,5180,5298,5176,5307,5175,5312,5175,5318,5175,5323,5176,5328,5180,5337,5182,5341,5189,5348,5193,5350,5202,5354,5207,5355,5218,5355,5223,5354,5232,5350,5236,5348,5243,5341,5245,5337,5249,5328,5250,5323,5250,531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m5250,4277l5249,4272,5245,4263,5243,4259,5236,4252,5232,4250,5223,4246,5218,4245,5207,4245,5202,4246,5193,4250,5189,4252,5182,4259,5180,4263,5176,4272,5175,4277,5175,4283,5175,4288,5176,4293,5180,4302,5182,4306,5189,4313,5193,4315,5202,4319,5207,4320,5218,4320,5223,4319,5232,4315,5236,4313,5243,4306,5245,4302,5249,4293,5250,4288,5250,427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a38182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-183760</wp:posOffset>
                </wp:positionV>
                <wp:extent cx="4524375" cy="238125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A3818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A38182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-14.469352pt;width:356.25pt;height:18.75pt;mso-position-horizontal-relative:page;mso-position-vertical-relative:paragraph;z-index:15730176" type="#_x0000_t202" id="docshape13" filled="true" fillcolor="#a38182" stroked="false"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A38182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w w:val="125"/>
          <w:sz w:val="18"/>
        </w:rPr>
        <w:t>Addiction counseling</w:t>
      </w:r>
      <w:r>
        <w:rPr>
          <w:color w:val="FFFFFF"/>
          <w:spacing w:val="40"/>
          <w:w w:val="125"/>
          <w:sz w:val="18"/>
        </w:rPr>
        <w:t> </w:t>
      </w:r>
      <w:r>
        <w:rPr>
          <w:color w:val="FFFFFF"/>
          <w:w w:val="125"/>
          <w:sz w:val="18"/>
        </w:rPr>
        <w:t>Case management Relapse prevention</w:t>
      </w:r>
      <w:r>
        <w:rPr>
          <w:color w:val="FFFFFF"/>
          <w:spacing w:val="40"/>
          <w:w w:val="125"/>
          <w:sz w:val="18"/>
        </w:rPr>
        <w:t> </w:t>
      </w:r>
      <w:r>
        <w:rPr>
          <w:color w:val="FFFFFF"/>
          <w:w w:val="125"/>
          <w:sz w:val="18"/>
        </w:rPr>
        <w:t>Group</w:t>
      </w:r>
      <w:r>
        <w:rPr>
          <w:color w:val="FFFFFF"/>
          <w:spacing w:val="-13"/>
          <w:w w:val="125"/>
          <w:sz w:val="18"/>
        </w:rPr>
        <w:t> </w:t>
      </w:r>
      <w:r>
        <w:rPr>
          <w:color w:val="FFFFFF"/>
          <w:w w:val="125"/>
          <w:sz w:val="18"/>
        </w:rPr>
        <w:t>therapy</w:t>
      </w:r>
      <w:r>
        <w:rPr>
          <w:color w:val="FFFFFF"/>
          <w:spacing w:val="-13"/>
          <w:w w:val="125"/>
          <w:sz w:val="18"/>
        </w:rPr>
        <w:t> </w:t>
      </w:r>
      <w:r>
        <w:rPr>
          <w:color w:val="FFFFFF"/>
          <w:w w:val="125"/>
          <w:sz w:val="18"/>
        </w:rPr>
        <w:t>facilitation </w:t>
      </w:r>
      <w:r>
        <w:rPr>
          <w:color w:val="FFFFFF"/>
          <w:w w:val="120"/>
          <w:sz w:val="18"/>
        </w:rPr>
        <w:t>Motivational</w:t>
      </w:r>
      <w:r>
        <w:rPr>
          <w:color w:val="FFFFFF"/>
          <w:spacing w:val="12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interviewing</w:t>
      </w:r>
    </w:p>
    <w:p>
      <w:pPr>
        <w:pStyle w:val="BodyText"/>
        <w:spacing w:before="102"/>
      </w:pPr>
      <w:r>
        <w:rPr/>
        <w:br w:type="column"/>
      </w:r>
      <w:r>
        <w:rPr/>
      </w:r>
    </w:p>
    <w:p>
      <w:pPr>
        <w:pStyle w:val="BodyText"/>
        <w:spacing w:before="1"/>
        <w:ind w:left="776"/>
        <w:rPr>
          <w:rFonts w:ascii="Microsoft Sans Serif"/>
        </w:rPr>
      </w:pPr>
      <w:r>
        <w:rPr>
          <w:rFonts w:ascii="Microsoft Sans Serif"/>
          <w:spacing w:val="-2"/>
          <w:w w:val="110"/>
        </w:rPr>
        <w:t>Master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spacing w:val="-2"/>
          <w:w w:val="110"/>
        </w:rPr>
        <w:t>of</w:t>
      </w:r>
      <w:r>
        <w:rPr>
          <w:rFonts w:ascii="Microsoft Sans Serif"/>
          <w:spacing w:val="-3"/>
          <w:w w:val="110"/>
        </w:rPr>
        <w:t> </w:t>
      </w:r>
      <w:r>
        <w:rPr>
          <w:rFonts w:ascii="Microsoft Sans Serif"/>
          <w:spacing w:val="-2"/>
          <w:w w:val="110"/>
        </w:rPr>
        <w:t>Social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spacing w:val="-2"/>
          <w:w w:val="110"/>
        </w:rPr>
        <w:t>Work</w:t>
      </w:r>
      <w:r>
        <w:rPr>
          <w:rFonts w:ascii="Microsoft Sans Serif"/>
          <w:spacing w:val="-3"/>
          <w:w w:val="110"/>
        </w:rPr>
        <w:t> </w:t>
      </w:r>
      <w:r>
        <w:rPr>
          <w:rFonts w:ascii="Microsoft Sans Serif"/>
          <w:spacing w:val="-2"/>
          <w:w w:val="110"/>
        </w:rPr>
        <w:t>(MSW)</w:t>
      </w:r>
    </w:p>
    <w:p>
      <w:pPr>
        <w:pStyle w:val="BodyText"/>
        <w:spacing w:before="114"/>
        <w:ind w:left="776"/>
      </w:pPr>
      <w:r>
        <w:rPr>
          <w:w w:val="115"/>
        </w:rPr>
        <w:t>Florida</w:t>
      </w:r>
      <w:r>
        <w:rPr>
          <w:spacing w:val="25"/>
          <w:w w:val="115"/>
        </w:rPr>
        <w:t> </w:t>
      </w:r>
      <w:r>
        <w:rPr>
          <w:w w:val="115"/>
        </w:rPr>
        <w:t>State</w:t>
      </w:r>
      <w:r>
        <w:rPr>
          <w:spacing w:val="25"/>
          <w:w w:val="115"/>
        </w:rPr>
        <w:t> </w:t>
      </w:r>
      <w:r>
        <w:rPr>
          <w:w w:val="115"/>
        </w:rPr>
        <w:t>University</w:t>
      </w:r>
      <w:r>
        <w:rPr>
          <w:spacing w:val="26"/>
          <w:w w:val="115"/>
        </w:rPr>
        <w:t> </w:t>
      </w:r>
      <w:r>
        <w:rPr/>
        <w:t>|</w:t>
      </w:r>
      <w:r>
        <w:rPr>
          <w:spacing w:val="25"/>
          <w:w w:val="115"/>
        </w:rPr>
        <w:t> </w:t>
      </w:r>
      <w:r>
        <w:rPr>
          <w:w w:val="115"/>
        </w:rPr>
        <w:t>May</w:t>
      </w:r>
      <w:r>
        <w:rPr>
          <w:spacing w:val="25"/>
          <w:w w:val="115"/>
        </w:rPr>
        <w:t> </w:t>
      </w:r>
      <w:r>
        <w:rPr>
          <w:w w:val="115"/>
        </w:rPr>
        <w:t>2017</w:t>
      </w:r>
      <w:r>
        <w:rPr>
          <w:spacing w:val="26"/>
          <w:w w:val="115"/>
        </w:rPr>
        <w:t> </w:t>
      </w:r>
      <w:r>
        <w:rPr>
          <w:spacing w:val="-10"/>
        </w:rPr>
        <w:t>|</w:t>
      </w:r>
    </w:p>
    <w:p>
      <w:pPr>
        <w:pStyle w:val="BodyText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2857499</wp:posOffset>
                </wp:positionH>
                <wp:positionV relativeFrom="paragraph">
                  <wp:posOffset>163127</wp:posOffset>
                </wp:positionV>
                <wp:extent cx="4524375" cy="238125"/>
                <wp:effectExtent l="0" t="0" r="0" b="0"/>
                <wp:wrapTopAndBottom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A3818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A38182"/>
                                <w:spacing w:val="-2"/>
                                <w:sz w:val="18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2.844706pt;width:356.25pt;height:18.75pt;mso-position-horizontal-relative:page;mso-position-vertical-relative:paragraph;z-index:-15728128;mso-wrap-distance-left:0;mso-wrap-distance-right:0" type="#_x0000_t202" id="docshape14" filled="true" fillcolor="#a38182" stroked="false"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A38182"/>
                          <w:spacing w:val="-2"/>
                          <w:sz w:val="18"/>
                        </w:rPr>
                        <w:t>CERTIFICATIONS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92"/>
        <w:ind w:left="1446"/>
      </w:pPr>
      <w:r>
        <w:rPr>
          <w:w w:val="120"/>
        </w:rPr>
        <w:t>Certified</w:t>
      </w:r>
      <w:r>
        <w:rPr>
          <w:spacing w:val="31"/>
          <w:w w:val="120"/>
        </w:rPr>
        <w:t> </w:t>
      </w:r>
      <w:r>
        <w:rPr>
          <w:w w:val="120"/>
        </w:rPr>
        <w:t>Alcohol</w:t>
      </w:r>
      <w:r>
        <w:rPr>
          <w:spacing w:val="32"/>
          <w:w w:val="120"/>
        </w:rPr>
        <w:t> </w:t>
      </w:r>
      <w:r>
        <w:rPr>
          <w:w w:val="120"/>
        </w:rPr>
        <w:t>and</w:t>
      </w:r>
      <w:r>
        <w:rPr>
          <w:spacing w:val="32"/>
          <w:w w:val="120"/>
        </w:rPr>
        <w:t> </w:t>
      </w:r>
      <w:r>
        <w:rPr>
          <w:w w:val="120"/>
        </w:rPr>
        <w:t>Drug</w:t>
      </w:r>
      <w:r>
        <w:rPr>
          <w:spacing w:val="32"/>
          <w:w w:val="120"/>
        </w:rPr>
        <w:t> </w:t>
      </w:r>
      <w:r>
        <w:rPr>
          <w:w w:val="120"/>
        </w:rPr>
        <w:t>Counselor</w:t>
      </w:r>
      <w:r>
        <w:rPr>
          <w:spacing w:val="32"/>
          <w:w w:val="120"/>
        </w:rPr>
        <w:t> </w:t>
      </w:r>
      <w:r>
        <w:rPr>
          <w:w w:val="120"/>
        </w:rPr>
        <w:t>(CADC)</w:t>
      </w:r>
      <w:r>
        <w:rPr>
          <w:spacing w:val="32"/>
          <w:w w:val="120"/>
        </w:rPr>
        <w:t> </w:t>
      </w:r>
      <w:r>
        <w:rPr/>
        <w:t>|</w:t>
      </w:r>
      <w:r>
        <w:rPr>
          <w:spacing w:val="32"/>
          <w:w w:val="120"/>
        </w:rPr>
        <w:t> </w:t>
      </w:r>
      <w:r>
        <w:rPr>
          <w:spacing w:val="-4"/>
          <w:w w:val="120"/>
        </w:rPr>
        <w:t>2018</w:t>
      </w:r>
    </w:p>
    <w:sectPr>
      <w:type w:val="continuous"/>
      <w:pgSz w:w="11920" w:h="16860"/>
      <w:pgMar w:top="760" w:bottom="280" w:left="283" w:right="283"/>
      <w:cols w:num="2" w:equalWidth="0">
        <w:col w:w="3188" w:space="551"/>
        <w:col w:w="76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507" w:right="3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9"/>
      <w:ind w:left="298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2026-03-01T12:57:55Z</dcterms:created>
  <dcterms:modified xsi:type="dcterms:W3CDTF">2026-03-01T12:57:55Z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