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4148" w:right="12" w:firstLine="0"/>
        <w:jc w:val="center"/>
        <w:rPr>
          <w:rFonts w:ascii="Microsoft Sans Serif"/>
          <w:sz w:val="74"/>
        </w:rPr>
      </w:pPr>
      <w:r>
        <w:rPr>
          <w:rFonts w:ascii="Arial"/>
          <w:b/>
          <w:color w:val="FFFFFF"/>
          <w:sz w:val="74"/>
        </w:rPr>
        <w:t>Emily</w:t>
      </w:r>
      <w:r>
        <w:rPr>
          <w:rFonts w:ascii="Arial"/>
          <w:b/>
          <w:color w:val="FFFFFF"/>
          <w:spacing w:val="14"/>
          <w:sz w:val="74"/>
        </w:rPr>
        <w:t> </w:t>
      </w:r>
      <w:r>
        <w:rPr>
          <w:rFonts w:ascii="Microsoft Sans Serif"/>
          <w:color w:val="FFFFFF"/>
          <w:spacing w:val="-2"/>
          <w:sz w:val="74"/>
        </w:rPr>
        <w:t>Carter</w:t>
      </w:r>
    </w:p>
    <w:p>
      <w:pPr>
        <w:pStyle w:val="Heading2"/>
      </w:pPr>
      <w:r>
        <w:rPr>
          <w:color w:val="FFFFFF"/>
          <w:spacing w:val="11"/>
        </w:rPr>
        <w:t>Senior</w:t>
      </w:r>
      <w:r>
        <w:rPr>
          <w:color w:val="FFFFFF"/>
          <w:spacing w:val="30"/>
        </w:rPr>
        <w:t> </w:t>
      </w:r>
      <w:r>
        <w:rPr>
          <w:color w:val="FFFFFF"/>
          <w:spacing w:val="8"/>
        </w:rPr>
        <w:t>Manager</w:t>
      </w:r>
    </w:p>
    <w:p>
      <w:pPr>
        <w:pStyle w:val="BodyText"/>
        <w:spacing w:before="12"/>
        <w:rPr>
          <w:rFonts w:ascii="Arial"/>
          <w:b/>
          <w:sz w:val="20"/>
        </w:rPr>
      </w:pPr>
    </w:p>
    <w:p>
      <w:pPr>
        <w:spacing w:before="0"/>
        <w:ind w:left="4148" w:right="0" w:firstLine="0"/>
        <w:jc w:val="center"/>
        <w:rPr>
          <w:b/>
          <w:sz w:val="16"/>
        </w:rPr>
      </w:pPr>
      <w:r>
        <w:rPr>
          <w:b/>
          <w:color w:val="FFFFFF"/>
          <w:w w:val="105"/>
          <w:sz w:val="16"/>
        </w:rPr>
        <w:t>Senior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2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expertise</w:t>
      </w:r>
      <w:r>
        <w:rPr>
          <w:b/>
          <w:color w:val="FFFFFF"/>
          <w:spacing w:val="2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2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operations</w:t>
      </w:r>
      <w:r>
        <w:rPr>
          <w:b/>
          <w:color w:val="FFFFFF"/>
          <w:spacing w:val="2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2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business</w:t>
      </w:r>
      <w:r>
        <w:rPr>
          <w:b/>
          <w:color w:val="FFFFFF"/>
          <w:spacing w:val="29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strategy</w:t>
      </w:r>
    </w:p>
    <w:p>
      <w:pPr>
        <w:spacing w:line="271" w:lineRule="auto" w:before="114"/>
        <w:ind w:left="4269" w:right="118" w:hanging="1"/>
        <w:jc w:val="center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15+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cross-functional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teams,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operations,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driving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sustainable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revenue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growth.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Oversaw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20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to 100+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operations,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sales,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strategy,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improving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productivity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30%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 reducing turnover by 22%.</w:t>
      </w: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20" w:bottom="280" w:left="283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5813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2412" y="4257674"/>
                            <a:ext cx="4762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52600">
                                <a:moveTo>
                                  <a:pt x="47625" y="1725447"/>
                                </a:moveTo>
                                <a:lnTo>
                                  <a:pt x="27165" y="1704975"/>
                                </a:lnTo>
                                <a:lnTo>
                                  <a:pt x="20472" y="1704975"/>
                                </a:lnTo>
                                <a:lnTo>
                                  <a:pt x="0" y="1725447"/>
                                </a:lnTo>
                                <a:lnTo>
                                  <a:pt x="0" y="1729016"/>
                                </a:lnTo>
                                <a:lnTo>
                                  <a:pt x="0" y="1732140"/>
                                </a:lnTo>
                                <a:lnTo>
                                  <a:pt x="20472" y="1752600"/>
                                </a:lnTo>
                                <a:lnTo>
                                  <a:pt x="27165" y="1752600"/>
                                </a:lnTo>
                                <a:lnTo>
                                  <a:pt x="47625" y="1732140"/>
                                </a:lnTo>
                                <a:lnTo>
                                  <a:pt x="47625" y="1725447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1106322"/>
                                </a:moveTo>
                                <a:lnTo>
                                  <a:pt x="27165" y="1085850"/>
                                </a:lnTo>
                                <a:lnTo>
                                  <a:pt x="20472" y="1085850"/>
                                </a:lnTo>
                                <a:lnTo>
                                  <a:pt x="0" y="1106322"/>
                                </a:lnTo>
                                <a:lnTo>
                                  <a:pt x="0" y="1109891"/>
                                </a:lnTo>
                                <a:lnTo>
                                  <a:pt x="0" y="1113015"/>
                                </a:lnTo>
                                <a:lnTo>
                                  <a:pt x="20472" y="1133475"/>
                                </a:lnTo>
                                <a:lnTo>
                                  <a:pt x="27165" y="1133475"/>
                                </a:lnTo>
                                <a:lnTo>
                                  <a:pt x="47625" y="1113015"/>
                                </a:lnTo>
                                <a:lnTo>
                                  <a:pt x="47625" y="1106322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896772"/>
                                </a:moveTo>
                                <a:lnTo>
                                  <a:pt x="27165" y="876300"/>
                                </a:lnTo>
                                <a:lnTo>
                                  <a:pt x="20472" y="876300"/>
                                </a:lnTo>
                                <a:lnTo>
                                  <a:pt x="0" y="896772"/>
                                </a:lnTo>
                                <a:lnTo>
                                  <a:pt x="0" y="900341"/>
                                </a:lnTo>
                                <a:lnTo>
                                  <a:pt x="0" y="903465"/>
                                </a:lnTo>
                                <a:lnTo>
                                  <a:pt x="20472" y="923925"/>
                                </a:lnTo>
                                <a:lnTo>
                                  <a:pt x="27165" y="923925"/>
                                </a:lnTo>
                                <a:lnTo>
                                  <a:pt x="47625" y="903465"/>
                                </a:lnTo>
                                <a:lnTo>
                                  <a:pt x="47625" y="896772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4149" y="0"/>
                            <a:ext cx="484441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286000">
                                <a:moveTo>
                                  <a:pt x="484403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87" y="3228974"/>
                            <a:ext cx="4762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90750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963572"/>
                                </a:moveTo>
                                <a:lnTo>
                                  <a:pt x="27165" y="1943100"/>
                                </a:lnTo>
                                <a:lnTo>
                                  <a:pt x="20472" y="1943100"/>
                                </a:lnTo>
                                <a:lnTo>
                                  <a:pt x="0" y="1963572"/>
                                </a:lnTo>
                                <a:lnTo>
                                  <a:pt x="0" y="1967141"/>
                                </a:lnTo>
                                <a:lnTo>
                                  <a:pt x="0" y="1970265"/>
                                </a:lnTo>
                                <a:lnTo>
                                  <a:pt x="20472" y="1990725"/>
                                </a:lnTo>
                                <a:lnTo>
                                  <a:pt x="27165" y="1990725"/>
                                </a:lnTo>
                                <a:lnTo>
                                  <a:pt x="47625" y="1970265"/>
                                </a:lnTo>
                                <a:lnTo>
                                  <a:pt x="47625" y="1963572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754022"/>
                                </a:moveTo>
                                <a:lnTo>
                                  <a:pt x="27165" y="1733550"/>
                                </a:lnTo>
                                <a:lnTo>
                                  <a:pt x="20472" y="1733550"/>
                                </a:lnTo>
                                <a:lnTo>
                                  <a:pt x="0" y="1754022"/>
                                </a:lnTo>
                                <a:lnTo>
                                  <a:pt x="0" y="1757591"/>
                                </a:lnTo>
                                <a:lnTo>
                                  <a:pt x="0" y="1760715"/>
                                </a:lnTo>
                                <a:lnTo>
                                  <a:pt x="20472" y="1781175"/>
                                </a:lnTo>
                                <a:lnTo>
                                  <a:pt x="27165" y="1781175"/>
                                </a:lnTo>
                                <a:lnTo>
                                  <a:pt x="47625" y="1760715"/>
                                </a:lnTo>
                                <a:lnTo>
                                  <a:pt x="47625" y="1754022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7552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710;width:317;height:317" type="#_x0000_t75" id="docshape4" stroked="false">
                  <v:imagedata r:id="rId6" o:title=""/>
                </v:shape>
                <v:shape style="position:absolute;left:575;top:5175;width:275;height:317" type="#_x0000_t75" id="docshape5" stroked="false">
                  <v:imagedata r:id="rId7" o:title=""/>
                </v:shape>
                <v:shape style="position:absolute;left:556;top:5640;width:315;height:317" type="#_x0000_t75" id="docshape6" stroked="false">
                  <v:imagedata r:id="rId8" o:title=""/>
                </v:shape>
                <v:shape style="position:absolute;left:554;top:6705;width:75;height:2760" id="docshape7" coordorigin="555,6705" coordsize="75,2760" path="m630,9422l629,9417,625,9408,623,9404,616,9397,612,9395,603,9391,598,9390,587,9390,582,9391,573,9395,569,9397,562,9404,560,9408,556,9417,555,9422,555,9428,555,9433,556,9438,560,9447,562,9451,569,9458,573,9460,582,9464,587,9465,598,9465,603,9464,612,9460,616,9458,623,9451,625,9447,629,9438,630,9433,630,9422xm630,9092l629,9087,625,9078,623,9074,616,9067,612,9065,603,9061,598,9060,587,9060,582,9061,573,9065,569,9067,562,9074,560,9078,556,9087,555,9092,555,9098,555,9103,556,9108,560,9117,562,9121,569,9128,573,9130,582,9134,587,9135,598,9135,603,9134,612,9130,616,9128,623,9121,625,9117,629,9108,630,9103,630,9092xm630,8762l629,8757,625,8748,623,8744,616,8737,612,8735,603,8731,598,8730,587,8730,582,8731,573,8735,569,8737,562,8744,560,8748,556,8757,555,8762,555,8768,555,8773,556,8778,560,8787,562,8791,569,8798,573,8800,582,8804,587,8805,598,8805,603,8804,612,8800,616,8798,623,8791,625,8787,629,8778,630,8773,630,8762xm630,8447l629,8442,625,8433,623,8429,616,8422,612,8420,603,8416,598,8415,587,8415,582,8416,573,8420,569,8422,562,8429,560,8433,556,8442,555,8447,555,8453,555,8458,556,8463,560,8472,562,8476,569,8483,573,8485,582,8489,587,8490,598,8490,603,8489,612,8485,616,8483,623,8476,625,8472,629,8463,630,8458,630,8447xm630,8117l629,8112,625,8103,623,8099,616,8092,612,8090,603,8086,598,8085,587,8085,582,8086,573,8090,569,8092,562,8099,560,8103,556,8112,555,8117,555,8123,555,8128,556,8133,560,8142,562,8146,569,8153,573,8155,582,8159,587,8160,598,8160,603,8159,612,8155,616,8153,623,8146,625,8142,629,8133,630,8128,630,8117xm630,6737l629,6732,625,6723,623,6719,616,6712,612,6710,603,6706,598,6705,587,6705,582,6706,573,6710,569,6712,562,6719,560,6723,556,6732,555,6737,555,6743,555,6748,556,6753,560,6762,562,6766,569,6773,573,6775,582,6779,587,6780,598,6780,603,6779,612,6775,616,6773,623,6766,625,6762,629,6753,630,6748,630,6737xe" filled="true" fillcolor="#ffffff" stroked="false">
                  <v:path arrowok="t"/>
                  <v:fill type="solid"/>
                </v:shape>
                <v:rect style="position:absolute;left:4290;top:0;width:7629;height:3600" id="docshape8" filled="true" fillcolor="#c24b8b" stroked="false">
                  <v:fill type="solid"/>
                </v:rect>
                <v:shape style="position:absolute;left:4799;top:5085;width:75;height:3450" id="docshape9" coordorigin="4800,5085" coordsize="75,3450" path="m4875,8492l4874,8487,4870,8478,4868,8474,4861,8467,4857,8465,4848,8461,4843,8460,4832,8460,4827,8461,4818,8465,4814,8467,4807,8474,4805,8478,4801,8487,4800,8492,4800,8498,4800,8503,4801,8508,4805,8517,4807,8521,4814,8528,4818,8530,4827,8534,4832,8535,4843,8535,4848,8534,4857,8530,4861,8528,4868,8521,4870,8517,4874,8508,4875,8503,4875,8492xm4875,8177l4874,8172,4870,8163,4868,8159,4861,8152,4857,8150,4848,8146,4843,8145,4832,8145,4827,8146,4818,8150,4814,8152,4807,8159,4805,8163,4801,8172,4800,8177,4800,8183,4800,8188,4801,8193,4805,8202,4807,8206,4814,8213,4818,8215,4827,8219,4832,8220,4843,8220,4848,8219,4857,8215,4861,8213,4868,8206,4870,8202,4874,8193,4875,8188,4875,8177xm4875,7847l4874,7842,4870,7833,4868,7829,4861,7822,4857,7820,4848,7816,4843,7815,4832,7815,4827,7816,4818,7820,4814,7822,4807,7829,4805,7833,4801,7842,4800,7847,4800,7853,4800,7858,4801,7863,4805,7872,4807,7876,4814,7883,4818,7885,4827,7889,4832,7890,4843,7890,4848,7889,4857,7885,4861,7883,4868,7876,4870,7872,4874,7863,4875,7858,4875,7847xm4875,6242l4874,6237,4870,6228,4868,6224,4861,6217,4857,6215,4848,6211,4843,6210,4832,6210,4827,6211,4818,6215,4814,6217,4807,6224,4805,6228,4801,6237,4800,6242,4800,6248,4800,6253,4801,6258,4805,6267,4807,6271,4814,6278,4818,6280,4827,6284,4832,6285,4843,6285,4848,6284,4857,6280,4861,6278,4868,6271,4870,6267,4874,6258,4875,6253,4875,6242xm4875,5687l4874,5682,4870,5673,4868,5669,4861,5662,4857,5660,4848,5656,4843,5655,4832,5655,4827,5656,4818,5660,4814,5662,4807,5669,4805,5673,4801,5682,4800,5687,4800,5693,4800,5698,4801,5703,4805,5712,4807,5716,4814,5723,4818,5725,4827,5729,4832,5730,4843,5730,4848,5729,4857,5725,4861,5723,4868,5716,4870,5712,4874,5703,4875,5698,4875,5687xm4875,5117l4874,5112,4870,5103,4868,5099,4861,5092,4857,5090,4848,5086,4843,5085,4832,5085,4827,5086,4818,5090,4814,5092,4807,5099,4805,5103,4801,5112,4800,5117,4800,5123,4800,5128,4801,5133,4805,5142,4807,5146,4814,5153,4818,5155,4827,5159,4832,5160,4843,5160,4848,5159,4857,5155,4861,5153,4868,5146,4870,5142,4874,5133,4875,5128,4875,51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9"/>
      </w:pPr>
    </w:p>
    <w:p>
      <w:pPr>
        <w:pStyle w:val="Heading1"/>
      </w:pPr>
      <w:r>
        <w:rPr>
          <w:smallCaps/>
          <w:color w:val="FFFFFF"/>
        </w:rPr>
        <w:t>Personal</w:t>
      </w:r>
      <w:r>
        <w:rPr>
          <w:smallCaps/>
          <w:color w:val="FFFFFF"/>
          <w:spacing w:val="6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  <w:spacing w:val="-2"/>
        </w:rPr>
        <w:t>(123)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47"/>
      </w:pPr>
    </w:p>
    <w:p>
      <w:pPr>
        <w:pStyle w:val="BodyText"/>
        <w:spacing w:line="532" w:lineRule="auto"/>
        <w:ind w:left="758" w:right="375"/>
      </w:pPr>
      <w:hyperlink r:id="rId9">
        <w:r>
          <w:rPr>
            <w:color w:val="FFFFFF"/>
            <w:spacing w:val="-2"/>
            <w:w w:val="105"/>
          </w:rPr>
          <w:t>email@example.com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City,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ST</w:t>
      </w:r>
    </w:p>
    <w:p>
      <w:pPr>
        <w:pStyle w:val="Heading1"/>
        <w:spacing w:before="55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66" w:lineRule="auto" w:before="17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MASTER OF BUSINESS ADMINISTRATION (MBA)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STANFORD UNIVERSITY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2011</w:t>
      </w:r>
    </w:p>
    <w:p>
      <w:pPr>
        <w:pStyle w:val="BodyText"/>
        <w:spacing w:before="48"/>
        <w:rPr>
          <w:b/>
        </w:rPr>
      </w:pP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-3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spacing w:line="369" w:lineRule="auto" w:before="174"/>
        <w:ind w:left="572" w:right="375" w:firstLine="0"/>
        <w:jc w:val="left"/>
        <w:rPr>
          <w:b/>
          <w:sz w:val="18"/>
        </w:rPr>
      </w:pPr>
      <w:r>
        <w:rPr>
          <w:b/>
          <w:color w:val="FFFFFF"/>
          <w:w w:val="110"/>
          <w:sz w:val="18"/>
        </w:rPr>
        <w:t>Business</w:t>
      </w:r>
      <w:r>
        <w:rPr>
          <w:b/>
          <w:color w:val="FFFFFF"/>
          <w:spacing w:val="-12"/>
          <w:w w:val="110"/>
          <w:sz w:val="18"/>
        </w:rPr>
        <w:t> </w:t>
      </w:r>
      <w:r>
        <w:rPr>
          <w:b/>
          <w:color w:val="FFFFFF"/>
          <w:w w:val="110"/>
          <w:sz w:val="18"/>
        </w:rPr>
        <w:t>strategy </w:t>
      </w:r>
      <w:r>
        <w:rPr>
          <w:b/>
          <w:color w:val="FFFFFF"/>
          <w:sz w:val="18"/>
        </w:rPr>
        <w:t>Operations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z w:val="18"/>
        </w:rPr>
        <w:t>management </w:t>
      </w:r>
      <w:r>
        <w:rPr>
          <w:b/>
          <w:color w:val="FFFFFF"/>
          <w:w w:val="110"/>
          <w:sz w:val="18"/>
        </w:rPr>
        <w:t>Cost</w:t>
      </w:r>
      <w:r>
        <w:rPr>
          <w:b/>
          <w:color w:val="FFFFFF"/>
          <w:spacing w:val="-12"/>
          <w:w w:val="110"/>
          <w:sz w:val="18"/>
        </w:rPr>
        <w:t> </w:t>
      </w:r>
      <w:r>
        <w:rPr>
          <w:b/>
          <w:color w:val="FFFFFF"/>
          <w:w w:val="110"/>
          <w:sz w:val="18"/>
        </w:rPr>
        <w:t>control</w:t>
      </w:r>
    </w:p>
    <w:p>
      <w:pPr>
        <w:spacing w:line="379" w:lineRule="auto" w:before="10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10"/>
          <w:sz w:val="18"/>
        </w:rPr>
        <w:t>Change</w:t>
      </w:r>
      <w:r>
        <w:rPr>
          <w:b/>
          <w:color w:val="FFFFFF"/>
          <w:spacing w:val="-12"/>
          <w:w w:val="110"/>
          <w:sz w:val="18"/>
        </w:rPr>
        <w:t> </w:t>
      </w:r>
      <w:r>
        <w:rPr>
          <w:b/>
          <w:color w:val="FFFFFF"/>
          <w:w w:val="110"/>
          <w:sz w:val="18"/>
        </w:rPr>
        <w:t>management </w:t>
      </w:r>
      <w:r>
        <w:rPr>
          <w:b/>
          <w:color w:val="FFFFFF"/>
          <w:sz w:val="18"/>
        </w:rPr>
        <w:t>Leadership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z w:val="18"/>
        </w:rPr>
        <w:t>development</w:t>
      </w:r>
    </w:p>
    <w:p>
      <w:pPr>
        <w:pStyle w:val="Heading1"/>
        <w:spacing w:before="102"/>
      </w:pPr>
      <w:r>
        <w:rPr>
          <w:b w:val="0"/>
        </w:rPr>
        <w:br w:type="column"/>
      </w:r>
      <w:r>
        <w:rPr>
          <w:smallCaps/>
          <w:color w:val="C24B8B"/>
        </w:rPr>
        <w:t>Professional</w:t>
      </w:r>
      <w:r>
        <w:rPr>
          <w:smallCaps/>
          <w:color w:val="C24B8B"/>
          <w:spacing w:val="13"/>
        </w:rPr>
        <w:t> </w:t>
      </w:r>
      <w:r>
        <w:rPr>
          <w:smallCaps/>
          <w:color w:val="C24B8B"/>
          <w:spacing w:val="-2"/>
        </w:rPr>
        <w:t>experience</w:t>
      </w:r>
    </w:p>
    <w:p>
      <w:pPr>
        <w:spacing w:line="283" w:lineRule="auto" w:before="147"/>
        <w:ind w:left="33" w:right="218" w:firstLine="0"/>
        <w:jc w:val="left"/>
        <w:rPr>
          <w:rFonts w:ascii="Microsoft Sans Serif"/>
          <w:sz w:val="18"/>
        </w:rPr>
      </w:pPr>
      <w:r>
        <w:rPr>
          <w:rFonts w:ascii="Microsoft Sans Serif"/>
          <w:spacing w:val="-6"/>
          <w:sz w:val="18"/>
        </w:rPr>
        <w:t>SENIOR MANAGER, OPERATIONS | GLOBAL TECH ENTERPRISES | SAN </w:t>
      </w:r>
      <w:r>
        <w:rPr>
          <w:rFonts w:ascii="Microsoft Sans Serif"/>
          <w:sz w:val="18"/>
        </w:rPr>
        <w:t>FRANCISCO,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CA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|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JUNE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2017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-</w:t>
      </w:r>
      <w:r>
        <w:rPr>
          <w:rFonts w:ascii="Microsoft Sans Serif"/>
          <w:spacing w:val="-4"/>
          <w:sz w:val="18"/>
        </w:rPr>
        <w:t> </w:t>
      </w:r>
      <w:r>
        <w:rPr>
          <w:rFonts w:ascii="Microsoft Sans Serif"/>
          <w:sz w:val="18"/>
        </w:rPr>
        <w:t>PRESENT</w:t>
      </w:r>
    </w:p>
    <w:p>
      <w:pPr>
        <w:pStyle w:val="BodyText"/>
        <w:spacing w:before="18"/>
        <w:rPr>
          <w:rFonts w:ascii="Microsoft Sans Serif"/>
        </w:rPr>
      </w:pPr>
    </w:p>
    <w:p>
      <w:pPr>
        <w:pStyle w:val="BodyText"/>
        <w:spacing w:line="276" w:lineRule="auto"/>
        <w:ind w:left="609" w:right="396"/>
      </w:pPr>
      <w:r>
        <w:rPr>
          <w:w w:val="105"/>
        </w:rPr>
        <w:t>Spearheaded strategic initiatives that increased company</w:t>
      </w:r>
      <w:r>
        <w:rPr>
          <w:spacing w:val="-5"/>
          <w:w w:val="105"/>
        </w:rPr>
        <w:t> </w:t>
      </w:r>
      <w:r>
        <w:rPr>
          <w:w w:val="105"/>
        </w:rPr>
        <w:t>revenue by </w:t>
      </w:r>
      <w:r>
        <w:rPr>
          <w:spacing w:val="-4"/>
          <w:w w:val="105"/>
        </w:rPr>
        <w:t>30%</w:t>
      </w:r>
    </w:p>
    <w:p>
      <w:pPr>
        <w:pStyle w:val="BodyText"/>
        <w:spacing w:line="259" w:lineRule="auto" w:before="89"/>
        <w:ind w:left="609" w:right="396"/>
      </w:pPr>
      <w:r>
        <w:rPr>
          <w:w w:val="105"/>
        </w:rPr>
        <w:t>Led a team of</w:t>
      </w:r>
      <w:r>
        <w:rPr>
          <w:spacing w:val="-5"/>
          <w:w w:val="105"/>
        </w:rPr>
        <w:t> </w:t>
      </w:r>
      <w:r>
        <w:rPr>
          <w:w w:val="105"/>
        </w:rPr>
        <w:t>50+ employees, improving efficiency</w:t>
      </w:r>
      <w:r>
        <w:rPr>
          <w:spacing w:val="-6"/>
          <w:w w:val="105"/>
        </w:rPr>
        <w:t> </w:t>
      </w:r>
      <w:r>
        <w:rPr>
          <w:w w:val="105"/>
        </w:rPr>
        <w:t>and reducing costs by</w:t>
      </w:r>
      <w:r>
        <w:rPr>
          <w:spacing w:val="-13"/>
          <w:w w:val="105"/>
        </w:rPr>
        <w:t> </w:t>
      </w:r>
      <w:r>
        <w:rPr>
          <w:w w:val="105"/>
        </w:rPr>
        <w:t>$500,000</w:t>
      </w:r>
    </w:p>
    <w:p>
      <w:pPr>
        <w:pStyle w:val="BodyText"/>
        <w:spacing w:line="276" w:lineRule="auto" w:before="104"/>
        <w:ind w:left="609" w:right="396"/>
      </w:pPr>
      <w:r>
        <w:rPr>
          <w:w w:val="105"/>
        </w:rPr>
        <w:t>Implemented</w:t>
      </w:r>
      <w:r>
        <w:rPr>
          <w:spacing w:val="-8"/>
          <w:w w:val="105"/>
        </w:rPr>
        <w:t> </w:t>
      </w:r>
      <w:r>
        <w:rPr>
          <w:w w:val="105"/>
        </w:rPr>
        <w:t>workflow</w:t>
      </w:r>
      <w:r>
        <w:rPr>
          <w:spacing w:val="-8"/>
          <w:w w:val="105"/>
        </w:rPr>
        <w:t> </w:t>
      </w:r>
      <w:r>
        <w:rPr>
          <w:w w:val="105"/>
        </w:rPr>
        <w:t>automation that reduced project completion time by 20%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33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spacing w:val="-6"/>
          <w:sz w:val="18"/>
        </w:rPr>
        <w:t>OPERATIONS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MANAGER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|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INNOVATIVE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SOLUTIONS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CORP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|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SAN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FRANCISCO,</w:t>
      </w:r>
      <w:r>
        <w:rPr>
          <w:rFonts w:ascii="Microsoft Sans Serif"/>
          <w:spacing w:val="-2"/>
          <w:sz w:val="18"/>
        </w:rPr>
        <w:t> </w:t>
      </w:r>
      <w:r>
        <w:rPr>
          <w:rFonts w:ascii="Microsoft Sans Serif"/>
          <w:spacing w:val="-6"/>
          <w:sz w:val="18"/>
        </w:rPr>
        <w:t>CA</w:t>
      </w:r>
    </w:p>
    <w:p>
      <w:pPr>
        <w:pStyle w:val="Heading3"/>
        <w:spacing w:before="21"/>
      </w:pPr>
      <w:r>
        <w:rPr>
          <w:spacing w:val="-4"/>
        </w:rPr>
        <w:t>|</w:t>
      </w:r>
      <w:r>
        <w:rPr>
          <w:spacing w:val="-8"/>
        </w:rPr>
        <w:t> </w:t>
      </w:r>
      <w:r>
        <w:rPr>
          <w:spacing w:val="-4"/>
        </w:rPr>
        <w:t>SEPTEMBER</w:t>
      </w:r>
      <w:r>
        <w:rPr>
          <w:spacing w:val="-7"/>
        </w:rPr>
        <w:t> </w:t>
      </w:r>
      <w:r>
        <w:rPr>
          <w:spacing w:val="-4"/>
        </w:rPr>
        <w:t>2011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7"/>
        </w:rPr>
        <w:t> </w:t>
      </w:r>
      <w:r>
        <w:rPr>
          <w:spacing w:val="-4"/>
        </w:rPr>
        <w:t>JUNE</w:t>
      </w:r>
      <w:r>
        <w:rPr>
          <w:spacing w:val="-7"/>
        </w:rPr>
        <w:t> </w:t>
      </w:r>
      <w:r>
        <w:rPr>
          <w:spacing w:val="-4"/>
        </w:rPr>
        <w:t>2017</w:t>
      </w:r>
    </w:p>
    <w:p>
      <w:pPr>
        <w:pStyle w:val="BodyText"/>
        <w:spacing w:before="69"/>
        <w:rPr>
          <w:rFonts w:ascii="Microsoft Sans Serif"/>
        </w:rPr>
      </w:pPr>
    </w:p>
    <w:p>
      <w:pPr>
        <w:pStyle w:val="BodyText"/>
        <w:spacing w:line="369" w:lineRule="auto" w:before="1"/>
        <w:ind w:left="609" w:right="396"/>
      </w:pPr>
      <w:r>
        <w:rPr>
          <w:w w:val="105"/>
        </w:rPr>
        <w:t>Managed daily operations, achieving a 15% increase in productivity Reduced operational costs by 18% through process improvements Supervised cross-functional teams, enhancing collaboration and output</w:t>
      </w:r>
    </w:p>
    <w:sectPr>
      <w:type w:val="continuous"/>
      <w:pgSz w:w="11920" w:h="16860"/>
      <w:pgMar w:top="520" w:bottom="280" w:left="283" w:right="283"/>
      <w:cols w:num="2" w:equalWidth="0">
        <w:col w:w="3238" w:space="965"/>
        <w:col w:w="71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6"/>
      <w:ind w:left="4148" w:right="12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3"/>
      <w:outlineLvl w:val="3"/>
    </w:pPr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2026-03-07T11:06:25Z</dcterms:created>
  <dcterms:modified xsi:type="dcterms:W3CDTF">2026-03-07T11:06:25Z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