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3" w:right="11" w:firstLine="0"/>
        <w:jc w:val="center"/>
        <w:rPr>
          <w:rFonts w:ascii="Microsoft Sans Serif"/>
          <w:sz w:val="82"/>
        </w:rPr>
      </w:pPr>
      <w:r>
        <w:rPr>
          <w:rFonts w:ascii="Arial"/>
          <w:b/>
          <w:color w:val="FFFFFF"/>
          <w:sz w:val="82"/>
        </w:rPr>
        <w:t>Reese</w:t>
      </w:r>
      <w:r>
        <w:rPr>
          <w:rFonts w:ascii="Arial"/>
          <w:b/>
          <w:color w:val="FFFFFF"/>
          <w:spacing w:val="-18"/>
          <w:sz w:val="82"/>
        </w:rPr>
        <w:t> </w:t>
      </w:r>
      <w:r>
        <w:rPr>
          <w:rFonts w:ascii="Microsoft Sans Serif"/>
          <w:color w:val="FFFFFF"/>
          <w:spacing w:val="6"/>
          <w:sz w:val="82"/>
        </w:rPr>
        <w:t>King</w:t>
      </w:r>
    </w:p>
    <w:p>
      <w:pPr>
        <w:pStyle w:val="Heading1"/>
      </w:pPr>
      <w:r>
        <w:rPr>
          <w:color w:val="FFFFFF"/>
        </w:rPr>
        <w:t>Deck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Builder</w:t>
      </w:r>
    </w:p>
    <w:p>
      <w:pPr>
        <w:spacing w:line="259" w:lineRule="auto" w:before="191"/>
        <w:ind w:left="590" w:right="810" w:firstLine="0"/>
        <w:jc w:val="left"/>
        <w:rPr>
          <w:b/>
          <w:sz w:val="16"/>
        </w:rPr>
      </w:pPr>
      <w:r>
        <w:rPr>
          <w:b/>
          <w:color w:val="FFFFFF"/>
          <w:w w:val="130"/>
          <w:sz w:val="16"/>
        </w:rPr>
        <w:t>Skilled Deck Builder with 10 years of experience designing and constructing outdoor structures for residential </w:t>
      </w:r>
      <w:r>
        <w:rPr>
          <w:b/>
          <w:color w:val="FFFFFF"/>
          <w:spacing w:val="-2"/>
          <w:w w:val="130"/>
          <w:sz w:val="16"/>
        </w:rPr>
        <w:t>clients</w:t>
      </w:r>
    </w:p>
    <w:p>
      <w:pPr>
        <w:spacing w:line="259" w:lineRule="auto" w:before="0"/>
        <w:ind w:left="590" w:right="810" w:firstLine="0"/>
        <w:jc w:val="left"/>
        <w:rPr>
          <w:sz w:val="16"/>
        </w:rPr>
      </w:pPr>
      <w:r>
        <w:rPr>
          <w:color w:val="FFFFFF"/>
          <w:w w:val="130"/>
          <w:sz w:val="16"/>
        </w:rPr>
        <w:t>Experienced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in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building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custom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decks,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pergolas,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and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rail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systems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using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composite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and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pressure-treated</w:t>
      </w:r>
      <w:r>
        <w:rPr>
          <w:color w:val="FFFFFF"/>
          <w:spacing w:val="-7"/>
          <w:w w:val="130"/>
          <w:sz w:val="16"/>
        </w:rPr>
        <w:t> </w:t>
      </w:r>
      <w:r>
        <w:rPr>
          <w:color w:val="FFFFFF"/>
          <w:w w:val="130"/>
          <w:sz w:val="16"/>
        </w:rPr>
        <w:t>materials. Delivers durable, code-compliant, and visually appealing outdoor living spaces.</w:t>
      </w:r>
    </w:p>
    <w:p>
      <w:pPr>
        <w:pStyle w:val="BodyText"/>
        <w:ind w:left="0"/>
        <w:rPr>
          <w:sz w:val="29"/>
        </w:rPr>
      </w:pPr>
    </w:p>
    <w:p>
      <w:pPr>
        <w:pStyle w:val="BodyText"/>
        <w:ind w:left="0"/>
        <w:rPr>
          <w:sz w:val="29"/>
        </w:rPr>
      </w:pPr>
    </w:p>
    <w:p>
      <w:pPr>
        <w:pStyle w:val="BodyText"/>
        <w:spacing w:before="69"/>
        <w:ind w:left="0"/>
        <w:rPr>
          <w:sz w:val="29"/>
        </w:rPr>
      </w:pPr>
    </w:p>
    <w:p>
      <w:pPr>
        <w:pStyle w:val="Heading2"/>
        <w:tabs>
          <w:tab w:pos="3734" w:val="left" w:leader="none"/>
        </w:tabs>
        <w:rPr>
          <w:position w:val="1"/>
        </w:rPr>
      </w:pPr>
      <w:r>
        <w:rPr>
          <w:color w:val="094D73"/>
          <w:w w:val="105"/>
        </w:rPr>
        <w:t>Personal</w:t>
      </w:r>
      <w:r>
        <w:rPr>
          <w:color w:val="094D73"/>
          <w:spacing w:val="23"/>
          <w:w w:val="110"/>
        </w:rPr>
        <w:t> </w:t>
      </w:r>
      <w:r>
        <w:rPr>
          <w:color w:val="094D73"/>
          <w:spacing w:val="-2"/>
          <w:w w:val="110"/>
        </w:rPr>
        <w:t>Information</w:t>
      </w:r>
      <w:r>
        <w:rPr>
          <w:color w:val="094D73"/>
        </w:rPr>
        <w:tab/>
      </w:r>
      <w:r>
        <w:rPr>
          <w:spacing w:val="2"/>
          <w:w w:val="105"/>
          <w:position w:val="1"/>
        </w:rPr>
        <w:t>Professional</w:t>
      </w:r>
      <w:r>
        <w:rPr>
          <w:spacing w:val="61"/>
          <w:w w:val="110"/>
          <w:position w:val="1"/>
        </w:rPr>
        <w:t> </w:t>
      </w:r>
      <w:r>
        <w:rPr>
          <w:spacing w:val="-2"/>
          <w:w w:val="110"/>
          <w:position w:val="1"/>
        </w:rPr>
        <w:t>Experience</w:t>
      </w:r>
    </w:p>
    <w:p>
      <w:pPr>
        <w:pStyle w:val="BodyText"/>
        <w:spacing w:before="10"/>
        <w:ind w:left="0"/>
        <w:rPr>
          <w:rFonts w:ascii="Microsoft Sans Serif"/>
          <w:sz w:val="14"/>
        </w:rPr>
      </w:pPr>
    </w:p>
    <w:p>
      <w:pPr>
        <w:pStyle w:val="BodyText"/>
        <w:spacing w:after="0"/>
        <w:rPr>
          <w:rFonts w:ascii="Microsoft Sans Serif"/>
          <w:sz w:val="14"/>
        </w:rPr>
        <w:sectPr>
          <w:type w:val="continuous"/>
          <w:pgSz w:w="11920" w:h="16860"/>
          <w:pgMar w:top="780" w:bottom="280" w:left="283" w:right="283"/>
        </w:sectPr>
      </w:pPr>
    </w:p>
    <w:p>
      <w:pPr>
        <w:pStyle w:val="BodyText"/>
        <w:spacing w:before="139"/>
        <w:ind w:left="79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400051</wp:posOffset>
            </wp:positionH>
            <wp:positionV relativeFrom="paragraph">
              <wp:posOffset>73378</wp:posOffset>
            </wp:positionV>
            <wp:extent cx="165346" cy="16534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w w:val="130"/>
        </w:rPr>
        <w:t>000-000-</w:t>
      </w:r>
      <w:r>
        <w:rPr>
          <w:color w:val="424242"/>
          <w:spacing w:val="-4"/>
          <w:w w:val="130"/>
        </w:rPr>
        <w:t>0000</w:t>
      </w:r>
    </w:p>
    <w:p>
      <w:pPr>
        <w:pStyle w:val="BodyText"/>
        <w:spacing w:line="252" w:lineRule="auto" w:before="107"/>
        <w:ind w:left="347" w:right="1162"/>
      </w:pPr>
      <w:r>
        <w:rPr/>
        <w:br w:type="column"/>
      </w:r>
      <w:r>
        <w:rPr>
          <w:w w:val="120"/>
        </w:rPr>
        <w:t>LEAD</w:t>
      </w:r>
      <w:r>
        <w:rPr>
          <w:spacing w:val="57"/>
          <w:w w:val="120"/>
        </w:rPr>
        <w:t> </w:t>
      </w:r>
      <w:r>
        <w:rPr>
          <w:w w:val="120"/>
        </w:rPr>
        <w:t>DECK</w:t>
      </w:r>
      <w:r>
        <w:rPr>
          <w:spacing w:val="57"/>
          <w:w w:val="120"/>
        </w:rPr>
        <w:t> </w:t>
      </w:r>
      <w:r>
        <w:rPr>
          <w:w w:val="120"/>
        </w:rPr>
        <w:t>BUILDER</w:t>
      </w:r>
      <w:r>
        <w:rPr>
          <w:spacing w:val="63"/>
          <w:w w:val="120"/>
        </w:rPr>
        <w:t> </w:t>
      </w:r>
      <w:r>
        <w:rPr>
          <w:position w:val="1"/>
        </w:rPr>
        <w:t>|</w:t>
      </w:r>
      <w:r>
        <w:rPr>
          <w:spacing w:val="65"/>
          <w:w w:val="120"/>
          <w:position w:val="1"/>
        </w:rPr>
        <w:t> </w:t>
      </w:r>
      <w:r>
        <w:rPr>
          <w:w w:val="120"/>
        </w:rPr>
        <w:t>OUTDOOR</w:t>
      </w:r>
      <w:r>
        <w:rPr>
          <w:spacing w:val="57"/>
          <w:w w:val="120"/>
        </w:rPr>
        <w:t> </w:t>
      </w:r>
      <w:r>
        <w:rPr>
          <w:w w:val="120"/>
        </w:rPr>
        <w:t>INNOVATIONS</w:t>
      </w:r>
      <w:r>
        <w:rPr>
          <w:spacing w:val="57"/>
          <w:w w:val="120"/>
        </w:rPr>
        <w:t> </w:t>
      </w:r>
      <w:r>
        <w:rPr/>
        <w:t>|</w:t>
      </w:r>
      <w:r>
        <w:rPr>
          <w:spacing w:val="57"/>
          <w:w w:val="120"/>
        </w:rPr>
        <w:t> </w:t>
      </w:r>
      <w:r>
        <w:rPr>
          <w:w w:val="120"/>
        </w:rPr>
        <w:t>COLUMBUS,</w:t>
      </w:r>
      <w:r>
        <w:rPr>
          <w:spacing w:val="57"/>
          <w:w w:val="120"/>
        </w:rPr>
        <w:t> </w:t>
      </w:r>
      <w:r>
        <w:rPr>
          <w:w w:val="120"/>
        </w:rPr>
        <w:t>OH MAY 2016 – PRESENT</w:t>
      </w:r>
    </w:p>
    <w:p>
      <w:pPr>
        <w:pStyle w:val="BodyText"/>
        <w:spacing w:after="0" w:line="252" w:lineRule="auto"/>
        <w:sectPr>
          <w:type w:val="continuous"/>
          <w:pgSz w:w="11920" w:h="16860"/>
          <w:pgMar w:top="780" w:bottom="280" w:left="283" w:right="283"/>
          <w:cols w:num="2" w:equalWidth="0">
            <w:col w:w="2255" w:space="1132"/>
            <w:col w:w="7967"/>
          </w:cols>
        </w:sectPr>
      </w:pPr>
    </w:p>
    <w:p>
      <w:pPr>
        <w:pStyle w:val="BodyText"/>
        <w:spacing w:line="504" w:lineRule="auto" w:before="107"/>
        <w:ind w:left="347"/>
      </w:pPr>
      <w:r>
        <w:rPr>
          <w:position w:val="-8"/>
        </w:rPr>
        <w:drawing>
          <wp:inline distT="0" distB="0" distL="0" distR="0">
            <wp:extent cx="165344" cy="1904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80"/>
          <w:w w:val="125"/>
          <w:sz w:val="20"/>
        </w:rPr>
        <w:t> </w:t>
      </w:r>
      <w:hyperlink r:id="rId7">
        <w:r>
          <w:rPr>
            <w:color w:val="424242"/>
            <w:w w:val="125"/>
          </w:rPr>
          <w:t>email@email.com</w:t>
        </w:r>
      </w:hyperlink>
      <w:r>
        <w:rPr>
          <w:color w:val="424242"/>
          <w:w w:val="125"/>
        </w:rPr>
        <w:t> </w:t>
      </w:r>
      <w:r>
        <w:rPr>
          <w:color w:val="424242"/>
          <w:position w:val="-4"/>
        </w:rPr>
        <w:drawing>
          <wp:inline distT="0" distB="0" distL="0" distR="0">
            <wp:extent cx="165273" cy="14310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4"/>
        </w:rPr>
      </w:r>
      <w:r>
        <w:rPr>
          <w:rFonts w:ascii="Times New Roman"/>
          <w:color w:val="424242"/>
          <w:spacing w:val="80"/>
          <w:w w:val="125"/>
        </w:rPr>
        <w:t> </w:t>
      </w:r>
      <w:r>
        <w:rPr>
          <w:color w:val="424242"/>
          <w:w w:val="125"/>
        </w:rPr>
        <w:t>Portfolio</w:t>
      </w:r>
    </w:p>
    <w:p>
      <w:pPr>
        <w:pStyle w:val="BodyText"/>
        <w:spacing w:before="94"/>
        <w:ind w:left="347"/>
      </w:pPr>
      <w:r>
        <w:rPr>
          <w:position w:val="-6"/>
        </w:rPr>
        <w:drawing>
          <wp:inline distT="0" distB="0" distL="0" distR="0">
            <wp:extent cx="165321" cy="16638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  <w:w w:val="125"/>
          <w:sz w:val="20"/>
        </w:rPr>
        <w:t> </w:t>
      </w:r>
      <w:r>
        <w:rPr>
          <w:color w:val="424242"/>
          <w:w w:val="125"/>
        </w:rPr>
        <w:t>City, ST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  <w:tab w:pos="644" w:val="left" w:leader="none"/>
        </w:tabs>
        <w:spacing w:line="216" w:lineRule="auto" w:before="187" w:after="0"/>
        <w:ind w:left="644" w:right="46" w:hanging="298"/>
        <w:jc w:val="left"/>
        <w:rPr>
          <w:sz w:val="18"/>
        </w:rPr>
      </w:pPr>
      <w:r>
        <w:rPr/>
        <w:br w:type="column"/>
      </w:r>
      <w:r>
        <w:rPr>
          <w:w w:val="125"/>
          <w:sz w:val="18"/>
        </w:rPr>
        <w:t>Designed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built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over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100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custom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decks,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increasing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property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value</w:t>
      </w:r>
      <w:r>
        <w:rPr>
          <w:spacing w:val="32"/>
          <w:w w:val="125"/>
          <w:sz w:val="18"/>
        </w:rPr>
        <w:t> </w:t>
      </w:r>
      <w:r>
        <w:rPr>
          <w:w w:val="125"/>
          <w:sz w:val="18"/>
        </w:rPr>
        <w:t>and outdoor functionality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  <w:tab w:pos="644" w:val="left" w:leader="none"/>
        </w:tabs>
        <w:spacing w:line="216" w:lineRule="auto" w:before="37" w:after="0"/>
        <w:ind w:left="644" w:right="95" w:hanging="298"/>
        <w:jc w:val="left"/>
        <w:rPr>
          <w:sz w:val="18"/>
        </w:rPr>
      </w:pPr>
      <w:r>
        <w:rPr>
          <w:w w:val="130"/>
          <w:sz w:val="18"/>
        </w:rPr>
        <w:t>Installed composite and pressure-treated systems per manufacturer and code specs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  <w:tab w:pos="644" w:val="left" w:leader="none"/>
        </w:tabs>
        <w:spacing w:line="201" w:lineRule="auto" w:before="67" w:after="0"/>
        <w:ind w:left="644" w:right="698" w:hanging="298"/>
        <w:jc w:val="left"/>
        <w:rPr>
          <w:sz w:val="18"/>
        </w:rPr>
      </w:pPr>
      <w:r>
        <w:rPr>
          <w:w w:val="130"/>
          <w:sz w:val="18"/>
        </w:rPr>
        <w:t>Communicated with clients to select layouts, materials, and railing </w:t>
      </w:r>
      <w:r>
        <w:rPr>
          <w:spacing w:val="-2"/>
          <w:w w:val="130"/>
          <w:sz w:val="18"/>
        </w:rPr>
        <w:t>systems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283"/>
          <w:cols w:num="2" w:equalWidth="0">
            <w:col w:w="2572" w:space="1057"/>
            <w:col w:w="7725"/>
          </w:cols>
        </w:sectPr>
      </w:pPr>
    </w:p>
    <w:p>
      <w:pPr>
        <w:pStyle w:val="Heading2"/>
        <w:spacing w:before="52"/>
      </w:pPr>
      <w:r>
        <w:rPr>
          <w:color w:val="094D73"/>
        </w:rPr>
        <w:t>Key</w:t>
      </w:r>
      <w:r>
        <w:rPr>
          <w:color w:val="094D73"/>
          <w:spacing w:val="24"/>
        </w:rPr>
        <w:t> </w:t>
      </w:r>
      <w:r>
        <w:rPr>
          <w:color w:val="094D73"/>
          <w:spacing w:val="-2"/>
        </w:rPr>
        <w:t>Skills</w:t>
      </w:r>
    </w:p>
    <w:p>
      <w:pPr>
        <w:pStyle w:val="BodyText"/>
        <w:spacing w:before="23"/>
        <w:ind w:left="0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</w:r>
    </w:p>
    <w:p>
      <w:pPr>
        <w:pStyle w:val="BodyText"/>
        <w:spacing w:line="230" w:lineRule="atLeast"/>
        <w:ind w:left="51" w:right="1907"/>
      </w:pPr>
      <w:r>
        <w:rPr>
          <w:w w:val="125"/>
        </w:rPr>
        <w:t>DECK</w:t>
      </w:r>
      <w:r>
        <w:rPr>
          <w:spacing w:val="40"/>
          <w:w w:val="125"/>
        </w:rPr>
        <w:t> </w:t>
      </w:r>
      <w:r>
        <w:rPr>
          <w:w w:val="125"/>
        </w:rPr>
        <w:t>INSTALLER</w:t>
      </w:r>
      <w:r>
        <w:rPr>
          <w:spacing w:val="40"/>
          <w:w w:val="125"/>
        </w:rPr>
        <w:t> </w:t>
      </w:r>
      <w:r>
        <w:rPr>
          <w:position w:val="1"/>
        </w:rPr>
        <w:t>|</w:t>
      </w:r>
      <w:r>
        <w:rPr>
          <w:spacing w:val="40"/>
          <w:w w:val="125"/>
          <w:position w:val="1"/>
        </w:rPr>
        <w:t> </w:t>
      </w:r>
      <w:r>
        <w:rPr>
          <w:w w:val="125"/>
        </w:rPr>
        <w:t>TIMBERLINE</w:t>
      </w:r>
      <w:r>
        <w:rPr>
          <w:spacing w:val="40"/>
          <w:w w:val="125"/>
        </w:rPr>
        <w:t> </w:t>
      </w:r>
      <w:r>
        <w:rPr>
          <w:w w:val="125"/>
        </w:rPr>
        <w:t>CARPENTRY</w:t>
      </w:r>
      <w:r>
        <w:rPr>
          <w:spacing w:val="40"/>
          <w:w w:val="125"/>
        </w:rPr>
        <w:t> </w:t>
      </w:r>
      <w:r>
        <w:rPr/>
        <w:t>|</w:t>
      </w:r>
      <w:r>
        <w:rPr>
          <w:spacing w:val="40"/>
          <w:w w:val="125"/>
        </w:rPr>
        <w:t> </w:t>
      </w:r>
      <w:r>
        <w:rPr>
          <w:w w:val="125"/>
        </w:rPr>
        <w:t>DAYTON,</w:t>
      </w:r>
      <w:r>
        <w:rPr>
          <w:spacing w:val="40"/>
          <w:w w:val="125"/>
        </w:rPr>
        <w:t> </w:t>
      </w:r>
      <w:r>
        <w:rPr>
          <w:w w:val="125"/>
        </w:rPr>
        <w:t>OH JUNE 2013 – APRIL 2016</w:t>
      </w:r>
    </w:p>
    <w:p>
      <w:pPr>
        <w:pStyle w:val="BodyText"/>
        <w:spacing w:after="0" w:line="230" w:lineRule="atLeast"/>
        <w:sectPr>
          <w:type w:val="continuous"/>
          <w:pgSz w:w="11920" w:h="16860"/>
          <w:pgMar w:top="780" w:bottom="280" w:left="283" w:right="283"/>
          <w:cols w:num="2" w:equalWidth="0">
            <w:col w:w="1405" w:space="2277"/>
            <w:col w:w="7672"/>
          </w:cols>
        </w:sect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1" w:lineRule="exact" w:before="0" w:after="0"/>
        <w:ind w:left="645" w:right="0" w:hanging="296"/>
        <w:jc w:val="left"/>
        <w:rPr>
          <w:sz w:val="18"/>
        </w:rPr>
      </w:pPr>
      <w:r>
        <w:rPr>
          <w:w w:val="130"/>
          <w:sz w:val="18"/>
        </w:rPr>
        <w:t>Composite</w:t>
      </w:r>
      <w:r>
        <w:rPr>
          <w:spacing w:val="13"/>
          <w:w w:val="130"/>
          <w:sz w:val="18"/>
        </w:rPr>
        <w:t> </w:t>
      </w:r>
      <w:r>
        <w:rPr>
          <w:spacing w:val="-2"/>
          <w:w w:val="130"/>
          <w:sz w:val="18"/>
        </w:rPr>
        <w:t>decking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w w:val="130"/>
          <w:sz w:val="18"/>
        </w:rPr>
        <w:t>Custom</w:t>
      </w:r>
      <w:r>
        <w:rPr>
          <w:spacing w:val="20"/>
          <w:w w:val="130"/>
          <w:sz w:val="18"/>
        </w:rPr>
        <w:t> </w:t>
      </w:r>
      <w:r>
        <w:rPr>
          <w:spacing w:val="-2"/>
          <w:w w:val="130"/>
          <w:sz w:val="18"/>
        </w:rPr>
        <w:t>railing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w w:val="130"/>
          <w:sz w:val="18"/>
        </w:rPr>
        <w:t>Footings</w:t>
      </w:r>
      <w:r>
        <w:rPr>
          <w:spacing w:val="18"/>
          <w:w w:val="130"/>
          <w:sz w:val="18"/>
        </w:rPr>
        <w:t> </w:t>
      </w:r>
      <w:r>
        <w:rPr>
          <w:w w:val="130"/>
          <w:sz w:val="18"/>
        </w:rPr>
        <w:t>and</w:t>
      </w:r>
      <w:r>
        <w:rPr>
          <w:spacing w:val="19"/>
          <w:w w:val="130"/>
          <w:sz w:val="18"/>
        </w:rPr>
        <w:t> </w:t>
      </w:r>
      <w:r>
        <w:rPr>
          <w:spacing w:val="-2"/>
          <w:w w:val="130"/>
          <w:sz w:val="18"/>
        </w:rPr>
        <w:t>framing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sz w:val="18"/>
        </w:rPr>
      </w:pPr>
      <w:r>
        <w:rPr>
          <w:w w:val="130"/>
          <w:sz w:val="18"/>
        </w:rPr>
        <w:t>Pergola</w:t>
      </w:r>
      <w:r>
        <w:rPr>
          <w:spacing w:val="19"/>
          <w:w w:val="130"/>
          <w:sz w:val="18"/>
        </w:rPr>
        <w:t> </w:t>
      </w:r>
      <w:r>
        <w:rPr>
          <w:spacing w:val="-2"/>
          <w:w w:val="130"/>
          <w:sz w:val="18"/>
        </w:rPr>
        <w:t>construction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22" w:lineRule="exact" w:before="0" w:after="0"/>
        <w:ind w:left="645" w:right="0" w:hanging="296"/>
        <w:jc w:val="left"/>
        <w:rPr>
          <w:sz w:val="18"/>
        </w:rPr>
      </w:pPr>
      <w:r>
        <w:rPr>
          <w:w w:val="125"/>
          <w:sz w:val="18"/>
        </w:rPr>
        <w:t>Staircase</w:t>
      </w:r>
      <w:r>
        <w:rPr>
          <w:spacing w:val="46"/>
          <w:w w:val="125"/>
          <w:sz w:val="18"/>
        </w:rPr>
        <w:t> </w:t>
      </w:r>
      <w:r>
        <w:rPr>
          <w:spacing w:val="-2"/>
          <w:w w:val="125"/>
          <w:sz w:val="18"/>
        </w:rPr>
        <w:t>installation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3" w:lineRule="exact" w:before="0" w:after="0"/>
        <w:ind w:left="645" w:right="0" w:hanging="296"/>
        <w:jc w:val="left"/>
        <w:rPr>
          <w:sz w:val="18"/>
        </w:rPr>
      </w:pPr>
      <w:r>
        <w:rPr>
          <w:spacing w:val="-2"/>
          <w:w w:val="125"/>
          <w:sz w:val="18"/>
        </w:rPr>
        <w:t>Waterproofing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6" w:lineRule="exact" w:before="212" w:after="0"/>
        <w:ind w:left="645" w:right="0" w:hanging="296"/>
        <w:jc w:val="left"/>
        <w:rPr>
          <w:sz w:val="18"/>
        </w:rPr>
      </w:pPr>
      <w:r>
        <w:rPr/>
        <w:br w:type="column"/>
      </w:r>
      <w:r>
        <w:rPr>
          <w:w w:val="125"/>
          <w:sz w:val="18"/>
        </w:rPr>
        <w:t>Built</w:t>
      </w:r>
      <w:r>
        <w:rPr>
          <w:spacing w:val="24"/>
          <w:w w:val="125"/>
          <w:sz w:val="18"/>
        </w:rPr>
        <w:t> </w:t>
      </w:r>
      <w:r>
        <w:rPr>
          <w:w w:val="125"/>
          <w:sz w:val="18"/>
        </w:rPr>
        <w:t>frames,</w:t>
      </w:r>
      <w:r>
        <w:rPr>
          <w:spacing w:val="24"/>
          <w:w w:val="125"/>
          <w:sz w:val="18"/>
        </w:rPr>
        <w:t> </w:t>
      </w:r>
      <w:r>
        <w:rPr>
          <w:w w:val="125"/>
          <w:sz w:val="18"/>
        </w:rPr>
        <w:t>stairs,</w:t>
      </w:r>
      <w:r>
        <w:rPr>
          <w:spacing w:val="25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24"/>
          <w:w w:val="125"/>
          <w:sz w:val="18"/>
        </w:rPr>
        <w:t> </w:t>
      </w:r>
      <w:r>
        <w:rPr>
          <w:w w:val="125"/>
          <w:sz w:val="18"/>
        </w:rPr>
        <w:t>supports</w:t>
      </w:r>
      <w:r>
        <w:rPr>
          <w:spacing w:val="25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24"/>
          <w:w w:val="125"/>
          <w:sz w:val="18"/>
        </w:rPr>
        <w:t> </w:t>
      </w:r>
      <w:r>
        <w:rPr>
          <w:w w:val="125"/>
          <w:sz w:val="18"/>
        </w:rPr>
        <w:t>single-level</w:t>
      </w:r>
      <w:r>
        <w:rPr>
          <w:spacing w:val="25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24"/>
          <w:w w:val="125"/>
          <w:sz w:val="18"/>
        </w:rPr>
        <w:t> </w:t>
      </w:r>
      <w:r>
        <w:rPr>
          <w:w w:val="125"/>
          <w:sz w:val="18"/>
        </w:rPr>
        <w:t>elevated</w:t>
      </w:r>
      <w:r>
        <w:rPr>
          <w:spacing w:val="25"/>
          <w:w w:val="125"/>
          <w:sz w:val="18"/>
        </w:rPr>
        <w:t> </w:t>
      </w:r>
      <w:r>
        <w:rPr>
          <w:spacing w:val="-2"/>
          <w:w w:val="125"/>
          <w:sz w:val="18"/>
        </w:rPr>
        <w:t>decks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sz w:val="18"/>
        </w:rPr>
      </w:pPr>
      <w:r>
        <w:rPr>
          <w:w w:val="130"/>
          <w:sz w:val="18"/>
        </w:rPr>
        <w:t>Applied</w:t>
      </w:r>
      <w:r>
        <w:rPr>
          <w:spacing w:val="5"/>
          <w:w w:val="130"/>
          <w:sz w:val="18"/>
        </w:rPr>
        <w:t> </w:t>
      </w:r>
      <w:r>
        <w:rPr>
          <w:w w:val="130"/>
          <w:sz w:val="18"/>
        </w:rPr>
        <w:t>sealants</w:t>
      </w:r>
      <w:r>
        <w:rPr>
          <w:spacing w:val="6"/>
          <w:w w:val="130"/>
          <w:sz w:val="18"/>
        </w:rPr>
        <w:t> </w:t>
      </w:r>
      <w:r>
        <w:rPr>
          <w:w w:val="130"/>
          <w:sz w:val="18"/>
        </w:rPr>
        <w:t>and</w:t>
      </w:r>
      <w:r>
        <w:rPr>
          <w:spacing w:val="6"/>
          <w:w w:val="130"/>
          <w:sz w:val="18"/>
        </w:rPr>
        <w:t> </w:t>
      </w:r>
      <w:r>
        <w:rPr>
          <w:w w:val="130"/>
          <w:sz w:val="18"/>
        </w:rPr>
        <w:t>flashing</w:t>
      </w:r>
      <w:r>
        <w:rPr>
          <w:spacing w:val="6"/>
          <w:w w:val="130"/>
          <w:sz w:val="18"/>
        </w:rPr>
        <w:t> </w:t>
      </w:r>
      <w:r>
        <w:rPr>
          <w:w w:val="130"/>
          <w:sz w:val="18"/>
        </w:rPr>
        <w:t>to</w:t>
      </w:r>
      <w:r>
        <w:rPr>
          <w:spacing w:val="6"/>
          <w:w w:val="130"/>
          <w:sz w:val="18"/>
        </w:rPr>
        <w:t> </w:t>
      </w:r>
      <w:r>
        <w:rPr>
          <w:w w:val="130"/>
          <w:sz w:val="18"/>
        </w:rPr>
        <w:t>protect</w:t>
      </w:r>
      <w:r>
        <w:rPr>
          <w:spacing w:val="6"/>
          <w:w w:val="130"/>
          <w:sz w:val="18"/>
        </w:rPr>
        <w:t> </w:t>
      </w:r>
      <w:r>
        <w:rPr>
          <w:w w:val="130"/>
          <w:sz w:val="18"/>
        </w:rPr>
        <w:t>against</w:t>
      </w:r>
      <w:r>
        <w:rPr>
          <w:spacing w:val="6"/>
          <w:w w:val="130"/>
          <w:sz w:val="18"/>
        </w:rPr>
        <w:t> </w:t>
      </w:r>
      <w:r>
        <w:rPr>
          <w:w w:val="130"/>
          <w:sz w:val="18"/>
        </w:rPr>
        <w:t>water</w:t>
      </w:r>
      <w:r>
        <w:rPr>
          <w:spacing w:val="6"/>
          <w:w w:val="130"/>
          <w:sz w:val="18"/>
        </w:rPr>
        <w:t> </w:t>
      </w:r>
      <w:r>
        <w:rPr>
          <w:spacing w:val="-2"/>
          <w:w w:val="130"/>
          <w:sz w:val="18"/>
        </w:rPr>
        <w:t>damage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3" w:lineRule="exact" w:before="0" w:after="0"/>
        <w:ind w:left="645" w:right="0" w:hanging="296"/>
        <w:jc w:val="left"/>
        <w:rPr>
          <w:sz w:val="18"/>
        </w:rPr>
      </w:pPr>
      <w:r>
        <w:rPr>
          <w:w w:val="130"/>
          <w:sz w:val="18"/>
        </w:rPr>
        <w:t>Ensured</w:t>
      </w:r>
      <w:r>
        <w:rPr>
          <w:spacing w:val="4"/>
          <w:w w:val="130"/>
          <w:sz w:val="18"/>
        </w:rPr>
        <w:t> </w:t>
      </w:r>
      <w:r>
        <w:rPr>
          <w:w w:val="130"/>
          <w:sz w:val="18"/>
        </w:rPr>
        <w:t>proper</w:t>
      </w:r>
      <w:r>
        <w:rPr>
          <w:spacing w:val="5"/>
          <w:w w:val="130"/>
          <w:sz w:val="18"/>
        </w:rPr>
        <w:t> </w:t>
      </w:r>
      <w:r>
        <w:rPr>
          <w:w w:val="130"/>
          <w:sz w:val="18"/>
        </w:rPr>
        <w:t>slope</w:t>
      </w:r>
      <w:r>
        <w:rPr>
          <w:spacing w:val="4"/>
          <w:w w:val="130"/>
          <w:sz w:val="18"/>
        </w:rPr>
        <w:t> </w:t>
      </w:r>
      <w:r>
        <w:rPr>
          <w:w w:val="130"/>
          <w:sz w:val="18"/>
        </w:rPr>
        <w:t>and</w:t>
      </w:r>
      <w:r>
        <w:rPr>
          <w:spacing w:val="5"/>
          <w:w w:val="130"/>
          <w:sz w:val="18"/>
        </w:rPr>
        <w:t> </w:t>
      </w:r>
      <w:r>
        <w:rPr>
          <w:w w:val="130"/>
          <w:sz w:val="18"/>
        </w:rPr>
        <w:t>spacing</w:t>
      </w:r>
      <w:r>
        <w:rPr>
          <w:spacing w:val="4"/>
          <w:w w:val="130"/>
          <w:sz w:val="18"/>
        </w:rPr>
        <w:t> </w:t>
      </w:r>
      <w:r>
        <w:rPr>
          <w:w w:val="130"/>
          <w:sz w:val="18"/>
        </w:rPr>
        <w:t>for</w:t>
      </w:r>
      <w:r>
        <w:rPr>
          <w:spacing w:val="5"/>
          <w:w w:val="130"/>
          <w:sz w:val="18"/>
        </w:rPr>
        <w:t> </w:t>
      </w:r>
      <w:r>
        <w:rPr>
          <w:w w:val="130"/>
          <w:sz w:val="18"/>
        </w:rPr>
        <w:t>safety</w:t>
      </w:r>
      <w:r>
        <w:rPr>
          <w:spacing w:val="4"/>
          <w:w w:val="130"/>
          <w:sz w:val="18"/>
        </w:rPr>
        <w:t> </w:t>
      </w:r>
      <w:r>
        <w:rPr>
          <w:w w:val="130"/>
          <w:sz w:val="18"/>
        </w:rPr>
        <w:t>and</w:t>
      </w:r>
      <w:r>
        <w:rPr>
          <w:spacing w:val="5"/>
          <w:w w:val="130"/>
          <w:sz w:val="18"/>
        </w:rPr>
        <w:t> </w:t>
      </w:r>
      <w:r>
        <w:rPr>
          <w:spacing w:val="-2"/>
          <w:w w:val="130"/>
          <w:sz w:val="18"/>
        </w:rPr>
        <w:t>drainage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780" w:bottom="280" w:left="283" w:right="283"/>
          <w:cols w:num="2" w:equalWidth="0">
            <w:col w:w="2772" w:space="855"/>
            <w:col w:w="7727"/>
          </w:cols>
        </w:sectPr>
      </w:pPr>
    </w:p>
    <w:p>
      <w:pPr>
        <w:pStyle w:val="Heading2"/>
        <w:spacing w:before="2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396073" y="8258174"/>
                            <a:ext cx="5172710" cy="2446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2446655">
                                <a:moveTo>
                                  <a:pt x="0" y="2446401"/>
                                </a:moveTo>
                                <a:lnTo>
                                  <a:pt x="5172110" y="2446401"/>
                                </a:lnTo>
                                <a:lnTo>
                                  <a:pt x="5172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6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7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6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67000">
                                <a:moveTo>
                                  <a:pt x="7568183" y="2666999"/>
                                </a:moveTo>
                                <a:lnTo>
                                  <a:pt x="0" y="2666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6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00299" y="2666999"/>
                            <a:ext cx="5168265" cy="559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5591175">
                                <a:moveTo>
                                  <a:pt x="5167883" y="5591174"/>
                                </a:moveTo>
                                <a:lnTo>
                                  <a:pt x="0" y="5591174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559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7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2672" id="docshapegroup1" coordorigin="0,0" coordsize="11919,16858">
                <v:rect style="position:absolute;left:3773;top:13005;width:8146;height:3853" id="docshape2" filled="true" fillcolor="#094d73" stroked="false">
                  <v:fill opacity="32899f" type="solid"/>
                </v:rect>
                <v:rect style="position:absolute;left:0;top:0;width:11919;height:4200" id="docshape3" filled="true" fillcolor="#424242" stroked="false">
                  <v:fill type="solid"/>
                </v:rect>
                <v:rect style="position:absolute;left:3780;top:4200;width:8139;height:8805" id="docshape4" filled="true" fillcolor="#094d73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color w:val="094D73"/>
          <w:spacing w:val="-2"/>
          <w:w w:val="110"/>
        </w:rPr>
        <w:t>Education</w:t>
      </w:r>
    </w:p>
    <w:p>
      <w:pPr>
        <w:pStyle w:val="BodyText"/>
        <w:spacing w:before="25"/>
        <w:ind w:left="0"/>
        <w:rPr>
          <w:rFonts w:ascii="Microsoft Sans Serif"/>
        </w:rPr>
      </w:pP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16" w:lineRule="auto" w:before="0" w:after="0"/>
        <w:ind w:left="646" w:right="8457" w:hanging="298"/>
        <w:jc w:val="left"/>
        <w:rPr>
          <w:sz w:val="18"/>
        </w:rPr>
      </w:pPr>
      <w:r>
        <w:rPr>
          <w:w w:val="125"/>
          <w:sz w:val="18"/>
        </w:rPr>
        <w:t>Certificate in Carpentry </w:t>
      </w:r>
      <w:r>
        <w:rPr>
          <w:spacing w:val="-2"/>
          <w:w w:val="125"/>
          <w:sz w:val="18"/>
        </w:rPr>
        <w:t>Fundamentals</w:t>
      </w:r>
    </w:p>
    <w:p>
      <w:pPr>
        <w:pStyle w:val="BodyText"/>
        <w:spacing w:before="90"/>
        <w:ind w:left="0"/>
      </w:pPr>
    </w:p>
    <w:p>
      <w:pPr>
        <w:pStyle w:val="BodyText"/>
        <w:ind w:left="646"/>
      </w:pPr>
      <w:r>
        <w:rPr>
          <w:w w:val="115"/>
        </w:rPr>
        <w:t>Ohio</w:t>
      </w:r>
      <w:r>
        <w:rPr>
          <w:spacing w:val="46"/>
          <w:w w:val="115"/>
        </w:rPr>
        <w:t> </w:t>
      </w:r>
      <w:r>
        <w:rPr>
          <w:w w:val="115"/>
        </w:rPr>
        <w:t>Trade</w:t>
      </w:r>
      <w:r>
        <w:rPr>
          <w:spacing w:val="46"/>
          <w:w w:val="115"/>
        </w:rPr>
        <w:t> </w:t>
      </w:r>
      <w:r>
        <w:rPr>
          <w:w w:val="115"/>
        </w:rPr>
        <w:t>School</w:t>
      </w:r>
      <w:r>
        <w:rPr>
          <w:spacing w:val="46"/>
          <w:w w:val="115"/>
        </w:rPr>
        <w:t> </w:t>
      </w:r>
      <w:r>
        <w:rPr/>
        <w:t>|</w:t>
      </w:r>
      <w:r>
        <w:rPr>
          <w:spacing w:val="46"/>
          <w:w w:val="115"/>
        </w:rPr>
        <w:t> </w:t>
      </w:r>
      <w:r>
        <w:rPr>
          <w:spacing w:val="-4"/>
          <w:w w:val="115"/>
        </w:rPr>
        <w:t>2012</w:t>
      </w:r>
    </w:p>
    <w:sectPr>
      <w:type w:val="continuous"/>
      <w:pgSz w:w="11920" w:h="16860"/>
      <w:pgMar w:top="7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45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ind w:left="11" w:right="8"/>
      <w:jc w:val="center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51"/>
      <w:outlineLvl w:val="2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5" w:hanging="29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2026-03-09T14:25:26Z</dcterms:created>
  <dcterms:modified xsi:type="dcterms:W3CDTF">2026-03-09T14:25:26Z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