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75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1"/>
          <w:w w:val="125"/>
          <w:sz w:val="15"/>
        </w:rPr>
        <w:t>Social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Media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Copywriter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spacing w:line="268" w:lineRule="auto"/>
        <w:ind w:left="4415" w:right="147"/>
      </w:pPr>
      <w:r>
        <w:rPr>
          <w:color w:val="FFFFFF"/>
          <w:w w:val="105"/>
        </w:rPr>
        <w:t>Social Media Copywriter with five years of experience crafting brand-aligned messaging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lifestyle,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health,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retail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brands.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writing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captions,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CTA testing, and platform-specific tone. Known for increasing click-through and engagement through clear, targeted messaging.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362200"/>
                            <a:ext cx="475869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00675">
                                <a:moveTo>
                                  <a:pt x="4758308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581399"/>
                            <a:ext cx="21907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648075">
                                <a:moveTo>
                                  <a:pt x="47625" y="3620909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09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09"/>
                                </a:lnTo>
                                <a:close/>
                              </a:path>
                              <a:path w="219075" h="3648075">
                                <a:moveTo>
                                  <a:pt x="47625" y="3411372"/>
                                </a:moveTo>
                                <a:lnTo>
                                  <a:pt x="27165" y="3390900"/>
                                </a:lnTo>
                                <a:lnTo>
                                  <a:pt x="20472" y="3390900"/>
                                </a:lnTo>
                                <a:lnTo>
                                  <a:pt x="0" y="3411372"/>
                                </a:lnTo>
                                <a:lnTo>
                                  <a:pt x="0" y="3414941"/>
                                </a:lnTo>
                                <a:lnTo>
                                  <a:pt x="0" y="3418065"/>
                                </a:lnTo>
                                <a:lnTo>
                                  <a:pt x="20472" y="3438525"/>
                                </a:lnTo>
                                <a:lnTo>
                                  <a:pt x="27165" y="3438525"/>
                                </a:lnTo>
                                <a:lnTo>
                                  <a:pt x="47625" y="3418065"/>
                                </a:lnTo>
                                <a:lnTo>
                                  <a:pt x="47625" y="3411372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2493035"/>
                                </a:moveTo>
                                <a:lnTo>
                                  <a:pt x="202552" y="2476500"/>
                                </a:lnTo>
                                <a:lnTo>
                                  <a:pt x="187985" y="2476500"/>
                                </a:lnTo>
                                <a:lnTo>
                                  <a:pt x="171450" y="2493035"/>
                                </a:lnTo>
                                <a:lnTo>
                                  <a:pt x="171450" y="2495550"/>
                                </a:lnTo>
                                <a:lnTo>
                                  <a:pt x="171450" y="2498077"/>
                                </a:lnTo>
                                <a:lnTo>
                                  <a:pt x="187985" y="2514600"/>
                                </a:lnTo>
                                <a:lnTo>
                                  <a:pt x="202552" y="2514600"/>
                                </a:lnTo>
                                <a:lnTo>
                                  <a:pt x="219075" y="2498077"/>
                                </a:lnTo>
                                <a:lnTo>
                                  <a:pt x="219075" y="2493035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2135022"/>
                                </a:moveTo>
                                <a:lnTo>
                                  <a:pt x="198615" y="2114550"/>
                                </a:lnTo>
                                <a:lnTo>
                                  <a:pt x="191922" y="2114550"/>
                                </a:lnTo>
                                <a:lnTo>
                                  <a:pt x="171450" y="2135022"/>
                                </a:lnTo>
                                <a:lnTo>
                                  <a:pt x="171450" y="2138591"/>
                                </a:lnTo>
                                <a:lnTo>
                                  <a:pt x="171450" y="2141715"/>
                                </a:lnTo>
                                <a:lnTo>
                                  <a:pt x="191922" y="2162175"/>
                                </a:lnTo>
                                <a:lnTo>
                                  <a:pt x="198615" y="2162175"/>
                                </a:lnTo>
                                <a:lnTo>
                                  <a:pt x="219075" y="2141715"/>
                                </a:lnTo>
                                <a:lnTo>
                                  <a:pt x="219075" y="2135022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1782597"/>
                                </a:moveTo>
                                <a:lnTo>
                                  <a:pt x="198615" y="1762125"/>
                                </a:lnTo>
                                <a:lnTo>
                                  <a:pt x="191922" y="1762125"/>
                                </a:lnTo>
                                <a:lnTo>
                                  <a:pt x="171450" y="1782597"/>
                                </a:lnTo>
                                <a:lnTo>
                                  <a:pt x="171450" y="1786166"/>
                                </a:lnTo>
                                <a:lnTo>
                                  <a:pt x="171450" y="178929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98615" y="1809750"/>
                                </a:lnTo>
                                <a:lnTo>
                                  <a:pt x="219075" y="1789290"/>
                                </a:lnTo>
                                <a:lnTo>
                                  <a:pt x="219075" y="1782597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64807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47949"/>
                            <a:ext cx="280987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76625">
                                <a:moveTo>
                                  <a:pt x="2809862" y="3267075"/>
                                </a:moveTo>
                                <a:lnTo>
                                  <a:pt x="0" y="3267075"/>
                                </a:lnTo>
                                <a:lnTo>
                                  <a:pt x="0" y="3476625"/>
                                </a:lnTo>
                                <a:lnTo>
                                  <a:pt x="2809862" y="3476625"/>
                                </a:lnTo>
                                <a:lnTo>
                                  <a:pt x="2809862" y="3267075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34766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72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720;width:7494;height:8505" id="docshape5" filled="true" fillcolor="#f5f5f5" stroked="false">
                  <v:fill type="solid"/>
                </v:rect>
                <v:shape style="position:absolute;left:4664;top:5640;width:345;height:5745" id="docshape6" coordorigin="4665,5640" coordsize="345,5745" path="m4740,11342l4739,11337,4735,11328,4733,11324,4726,11317,4722,11315,4713,11311,4708,11310,4697,11310,4692,11311,4683,11315,4679,11317,4672,11324,4670,11328,4666,11337,4665,11342,4665,11348,4665,11353,4666,11358,4670,11367,4672,11371,4679,11378,4683,11380,4692,11384,4697,11385,4708,11385,4713,11384,4722,11380,4726,11378,4733,11371,4735,11367,4739,11358,4740,11353,4740,11342xm4740,11012l4739,11007,4735,10998,4733,10994,4726,10987,4722,10985,4713,10981,4708,10980,4697,10980,4692,10981,4683,10985,4679,10987,4672,10994,4670,10998,4666,11007,4665,11012,4665,11018,4665,11023,4666,11028,4670,11037,4672,11041,4679,11048,4683,11050,4692,11054,4697,11055,4708,11055,4713,11054,4722,11050,4726,11048,4733,11041,4735,11037,4739,11028,4740,11023,4740,11012xm5010,9566l5009,9562,5006,9555,5004,9552,4998,9546,4995,9544,4988,9541,4984,9540,4961,9540,4957,9541,4950,9544,4947,9546,4941,9552,4939,9555,4936,9562,4935,9566,4935,9570,4935,9574,4936,9578,4939,9585,4941,9588,4947,9594,4950,9596,4957,9599,4961,9600,4984,9600,4988,9599,4995,9596,4998,9594,5004,9588,5006,9585,5009,9578,5010,9574,5010,9566xm5010,9002l5009,8997,5005,8988,5003,8984,4996,8977,4992,8975,4983,8971,4978,8970,4967,8970,4962,8971,4953,8975,4949,8977,4942,8984,4940,8988,4936,8997,4935,9002,4935,9008,4935,9013,4936,9018,4940,9027,4942,9031,4949,9038,4953,9040,4962,9044,4967,9045,4978,9045,4983,9044,4992,9040,4996,9038,5003,9031,5005,9027,5009,9018,5010,9013,5010,9002xm5010,8447l5009,8442,5005,8433,5003,8429,4996,8422,4992,8420,4983,8416,4978,8415,4967,8415,4962,8416,4953,8420,4949,8422,4942,8429,4940,8433,4936,8442,4935,8447,4935,8453,4935,8458,4936,8463,4940,8472,4942,8476,4949,8483,4953,8485,4962,8489,4967,8490,4978,8490,4983,8489,4992,8485,4996,8483,5003,8476,5005,8472,5009,8463,5010,8458,5010,8447xm5010,6782l5009,6777,5005,6768,5003,6764,4996,6757,4992,6755,4983,6751,4978,6750,4967,6750,4962,6751,4953,6755,4949,6757,4942,6764,4940,6768,4936,6777,4935,6782,4935,6788,4935,6793,4936,6798,4940,6807,4942,6811,4949,6818,4953,6820,4962,6824,4967,6825,4978,6825,4983,6824,4992,6820,4996,6818,5003,6811,5005,6807,5009,6798,5010,6793,5010,6782xm5010,6227l5009,6222,5005,6213,5003,6209,4996,6202,4992,6200,4983,6196,4978,6195,4967,6195,4962,6196,4953,6200,4949,6202,4942,6209,4940,6213,4936,6222,4935,6227,4935,6233,4935,6238,4936,6243,4940,6252,4942,6256,4949,6263,4953,6265,4962,6269,4967,6270,4978,6270,4983,6269,4992,6265,4996,6263,5003,6256,5005,6252,5009,6243,5010,6238,5010,6227xm5010,5672l5009,5667,5005,5658,5003,5654,4996,5647,4992,5645,4983,5641,4978,5640,4967,5640,4962,5641,4953,5645,4949,5647,4942,5654,4940,5658,4936,5667,4935,5672,4935,5678,4935,5683,4936,5688,4940,5697,4942,5701,4949,5708,4953,5710,4962,5714,4967,5715,4978,5715,4983,5714,4992,5710,4996,5708,5003,5701,5005,5697,5009,5688,5010,5683,5010,5672xe" filled="true" fillcolor="#000000" stroked="false">
                  <v:path arrowok="t"/>
                  <v:fill type="solid"/>
                </v:shape>
                <v:shape style="position:absolute;left:0;top:4170;width:4425;height:5475" id="docshape7" coordorigin="0,4170" coordsize="4425,5475" path="m4425,9315l0,9315,0,9645,4425,9645,4425,9315xm4425,6975l0,6975,0,7320,4425,7320,4425,6975xm4425,4170l0,4170,0,4500,4425,4500,4425,41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60" w:lineRule="auto" w:before="134"/>
        <w:ind w:left="429" w:right="72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reese.king@email.com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</w:rPr>
        <w:t>  </w:t>
      </w:r>
      <w:r>
        <w:rPr/>
        <w:t>LinkedIn </w:t>
      </w:r>
      <w:r>
        <w:rPr>
          <w:w w:val="85"/>
        </w:rPr>
        <w:t>| </w:t>
      </w:r>
      <w:r>
        <w:rPr/>
        <w:t>Portfolio</w:t>
      </w:r>
      <w:r>
        <w:rPr>
          <w:spacing w:val="40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/>
        <w:t>San Diego, CA 92101</w:t>
      </w:r>
    </w:p>
    <w:p>
      <w:pPr>
        <w:pStyle w:val="Heading1"/>
        <w:spacing w:before="96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BodyText"/>
        <w:spacing w:line="276" w:lineRule="auto"/>
        <w:ind w:left="435"/>
      </w:pP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11"/>
        </w:rPr>
        <w:t> </w:t>
      </w:r>
      <w:r>
        <w:rPr/>
        <w:t>Arts (B.A.) in Creative </w:t>
      </w:r>
      <w:r>
        <w:rPr>
          <w:spacing w:val="-2"/>
        </w:rPr>
        <w:t>Writing</w:t>
      </w:r>
    </w:p>
    <w:p>
      <w:pPr>
        <w:pStyle w:val="BodyText"/>
        <w:spacing w:before="30"/>
      </w:pPr>
    </w:p>
    <w:p>
      <w:pPr>
        <w:pStyle w:val="BodyText"/>
        <w:spacing w:line="259" w:lineRule="auto" w:before="1"/>
        <w:ind w:left="807"/>
      </w:pPr>
      <w:r>
        <w:rPr/>
        <w:t>San Diego State University, San Diego, CA </w:t>
      </w:r>
      <w:r>
        <w:rPr>
          <w:w w:val="85"/>
        </w:rPr>
        <w:t>| </w:t>
      </w:r>
      <w:r>
        <w:rPr/>
        <w:t>May 2018</w:t>
      </w:r>
    </w:p>
    <w:p>
      <w:pPr>
        <w:pStyle w:val="BodyText"/>
        <w:spacing w:before="33"/>
      </w:pPr>
    </w:p>
    <w:p>
      <w:pPr>
        <w:pStyle w:val="Heading1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z w:val="18"/>
        </w:rPr>
        <w:t>Brand</w:t>
      </w:r>
      <w:r>
        <w:rPr>
          <w:spacing w:val="22"/>
          <w:sz w:val="18"/>
        </w:rPr>
        <w:t> </w:t>
      </w:r>
      <w:r>
        <w:rPr>
          <w:sz w:val="18"/>
        </w:rPr>
        <w:t>voice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Caption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writing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4"/>
          <w:sz w:val="18"/>
        </w:rPr>
        <w:t>Cross-platform</w:t>
      </w:r>
      <w:r>
        <w:rPr>
          <w:spacing w:val="24"/>
          <w:sz w:val="18"/>
        </w:rPr>
        <w:t> </w:t>
      </w:r>
      <w:r>
        <w:rPr>
          <w:spacing w:val="-4"/>
          <w:sz w:val="18"/>
        </w:rPr>
        <w:t>copy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CTA</w:t>
      </w:r>
      <w:r>
        <w:rPr>
          <w:spacing w:val="-18"/>
          <w:w w:val="110"/>
          <w:sz w:val="18"/>
        </w:rPr>
        <w:t> </w:t>
      </w:r>
      <w:r>
        <w:rPr>
          <w:spacing w:val="-2"/>
          <w:w w:val="110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Social </w:t>
      </w:r>
      <w:r>
        <w:rPr>
          <w:spacing w:val="-2"/>
          <w:w w:val="105"/>
          <w:sz w:val="18"/>
        </w:rPr>
        <w:t>headlines</w:t>
      </w:r>
    </w:p>
    <w:p>
      <w:pPr>
        <w:pStyle w:val="Heading1"/>
        <w:spacing w:before="136"/>
      </w:pPr>
      <w:r>
        <w:rPr>
          <w:b w:val="0"/>
        </w:rPr>
        <w:br w:type="column"/>
      </w: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ROFESSIONAL</w:t>
      </w:r>
      <w:r>
        <w:rPr>
          <w:color w:val="073762"/>
          <w:spacing w:val="22"/>
          <w:w w:val="135"/>
        </w:rPr>
        <w:t> </w:t>
      </w:r>
      <w:r>
        <w:rPr>
          <w:color w:val="073762"/>
          <w:spacing w:val="-2"/>
          <w:w w:val="135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/>
        <w:ind w:left="100" w:right="1616"/>
      </w:pPr>
      <w:r>
        <w:rPr>
          <w:w w:val="110"/>
        </w:rPr>
        <w:t>SOCIAL</w:t>
      </w:r>
      <w:r>
        <w:rPr>
          <w:spacing w:val="-9"/>
          <w:w w:val="110"/>
        </w:rPr>
        <w:t> </w:t>
      </w:r>
      <w:r>
        <w:rPr>
          <w:w w:val="110"/>
        </w:rPr>
        <w:t>MEDIA</w:t>
      </w:r>
      <w:r>
        <w:rPr>
          <w:spacing w:val="-9"/>
          <w:w w:val="110"/>
        </w:rPr>
        <w:t> </w:t>
      </w:r>
      <w:r>
        <w:rPr>
          <w:w w:val="110"/>
        </w:rPr>
        <w:t>COPYWRITER</w:t>
      </w:r>
      <w:r>
        <w:rPr>
          <w:spacing w:val="-2"/>
          <w:w w:val="110"/>
        </w:rPr>
        <w:t> </w:t>
      </w:r>
      <w:r>
        <w:rPr>
          <w:w w:val="85"/>
        </w:rPr>
        <w:t>| </w:t>
      </w:r>
      <w:r>
        <w:rPr>
          <w:w w:val="110"/>
        </w:rPr>
        <w:t>WELLTH</w:t>
      </w:r>
      <w:r>
        <w:rPr>
          <w:spacing w:val="-2"/>
          <w:w w:val="110"/>
        </w:rPr>
        <w:t> </w:t>
      </w:r>
      <w:r>
        <w:rPr>
          <w:w w:val="110"/>
        </w:rPr>
        <w:t>CO.,</w:t>
      </w:r>
      <w:r>
        <w:rPr>
          <w:spacing w:val="-2"/>
          <w:w w:val="110"/>
        </w:rPr>
        <w:t> </w:t>
      </w:r>
      <w:r>
        <w:rPr>
          <w:w w:val="110"/>
        </w:rPr>
        <w:t>SAN</w:t>
      </w:r>
      <w:r>
        <w:rPr>
          <w:spacing w:val="-2"/>
          <w:w w:val="110"/>
        </w:rPr>
        <w:t> </w:t>
      </w:r>
      <w:r>
        <w:rPr>
          <w:w w:val="110"/>
        </w:rPr>
        <w:t>DIEGO,</w:t>
      </w:r>
      <w:r>
        <w:rPr>
          <w:spacing w:val="-2"/>
          <w:w w:val="110"/>
        </w:rPr>
        <w:t> </w:t>
      </w:r>
      <w:r>
        <w:rPr>
          <w:w w:val="110"/>
        </w:rPr>
        <w:t>CA FEBRUARY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Wrote</w:t>
      </w:r>
      <w:r>
        <w:rPr>
          <w:spacing w:val="-2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Instagram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LinkedIn</w:t>
      </w:r>
      <w:r>
        <w:rPr>
          <w:spacing w:val="-2"/>
          <w:w w:val="105"/>
        </w:rPr>
        <w:t> </w:t>
      </w:r>
      <w:r>
        <w:rPr>
          <w:w w:val="105"/>
        </w:rPr>
        <w:t>captions</w:t>
      </w:r>
      <w:r>
        <w:rPr>
          <w:spacing w:val="-2"/>
          <w:w w:val="105"/>
        </w:rPr>
        <w:t> </w:t>
      </w:r>
      <w:r>
        <w:rPr>
          <w:w w:val="105"/>
        </w:rPr>
        <w:t>that</w:t>
      </w:r>
      <w:r>
        <w:rPr>
          <w:spacing w:val="-2"/>
          <w:w w:val="105"/>
        </w:rPr>
        <w:t> </w:t>
      </w:r>
      <w:r>
        <w:rPr>
          <w:w w:val="105"/>
        </w:rPr>
        <w:t>improved</w:t>
      </w:r>
      <w:r>
        <w:rPr>
          <w:spacing w:val="-2"/>
          <w:w w:val="105"/>
        </w:rPr>
        <w:t> </w:t>
      </w:r>
      <w:r>
        <w:rPr>
          <w:w w:val="105"/>
        </w:rPr>
        <w:t>overall engagement rate by 52% over one year</w:t>
      </w:r>
    </w:p>
    <w:p>
      <w:pPr>
        <w:pStyle w:val="BodyText"/>
        <w:spacing w:line="276" w:lineRule="auto" w:before="103"/>
        <w:ind w:left="658"/>
      </w:pPr>
      <w:r>
        <w:rPr>
          <w:w w:val="105"/>
        </w:rPr>
        <w:t>A/B</w:t>
      </w:r>
      <w:r>
        <w:rPr>
          <w:spacing w:val="-3"/>
          <w:w w:val="105"/>
        </w:rPr>
        <w:t> </w:t>
      </w:r>
      <w:r>
        <w:rPr>
          <w:w w:val="105"/>
        </w:rPr>
        <w:t>tested</w:t>
      </w:r>
      <w:r>
        <w:rPr>
          <w:spacing w:val="-3"/>
          <w:w w:val="105"/>
        </w:rPr>
        <w:t> </w:t>
      </w:r>
      <w:r>
        <w:rPr>
          <w:w w:val="105"/>
        </w:rPr>
        <w:t>CTA</w:t>
      </w:r>
      <w:r>
        <w:rPr>
          <w:spacing w:val="-10"/>
          <w:w w:val="105"/>
        </w:rPr>
        <w:t> </w:t>
      </w:r>
      <w:r>
        <w:rPr>
          <w:w w:val="105"/>
        </w:rPr>
        <w:t>formats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platforms,</w:t>
      </w:r>
      <w:r>
        <w:rPr>
          <w:spacing w:val="-3"/>
          <w:w w:val="105"/>
        </w:rPr>
        <w:t> </w:t>
      </w:r>
      <w:r>
        <w:rPr>
          <w:w w:val="105"/>
        </w:rPr>
        <w:t>resulting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19%</w:t>
      </w:r>
      <w:r>
        <w:rPr>
          <w:spacing w:val="-3"/>
          <w:w w:val="105"/>
        </w:rPr>
        <w:t> </w:t>
      </w:r>
      <w:r>
        <w:rPr>
          <w:w w:val="105"/>
        </w:rPr>
        <w:t>boost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link clicks and landing page views</w:t>
      </w:r>
    </w:p>
    <w:p>
      <w:pPr>
        <w:pStyle w:val="BodyText"/>
        <w:spacing w:line="276" w:lineRule="auto" w:before="75"/>
        <w:ind w:left="658"/>
      </w:pPr>
      <w:r>
        <w:rPr>
          <w:w w:val="105"/>
        </w:rPr>
        <w:t>Collaborated with graphic designers to align messaging and visual elements for campaigns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1616"/>
      </w:pPr>
      <w:r>
        <w:rPr>
          <w:w w:val="110"/>
        </w:rPr>
        <w:t>CONTENT</w:t>
      </w:r>
      <w:r>
        <w:rPr>
          <w:spacing w:val="-10"/>
          <w:w w:val="110"/>
        </w:rPr>
        <w:t> </w:t>
      </w:r>
      <w:r>
        <w:rPr>
          <w:w w:val="110"/>
        </w:rPr>
        <w:t>WRITER </w:t>
      </w:r>
      <w:r>
        <w:rPr>
          <w:w w:val="85"/>
        </w:rPr>
        <w:t>| </w:t>
      </w:r>
      <w:r>
        <w:rPr>
          <w:w w:val="110"/>
        </w:rPr>
        <w:t>NICHENEST</w:t>
      </w:r>
      <w:r>
        <w:rPr>
          <w:spacing w:val="-1"/>
          <w:w w:val="110"/>
        </w:rPr>
        <w:t> </w:t>
      </w:r>
      <w:r>
        <w:rPr>
          <w:w w:val="110"/>
        </w:rPr>
        <w:t>MEDIA, SAN DIEGO, CA JUNE 2018 </w:t>
      </w:r>
      <w:r>
        <w:rPr>
          <w:w w:val="130"/>
        </w:rPr>
        <w:t>– </w:t>
      </w:r>
      <w:r>
        <w:rPr>
          <w:w w:val="110"/>
        </w:rPr>
        <w:t>JANUARY 2021</w:t>
      </w:r>
    </w:p>
    <w:p>
      <w:pPr>
        <w:pStyle w:val="BodyText"/>
        <w:spacing w:line="276" w:lineRule="auto" w:before="196"/>
        <w:ind w:left="658" w:right="78"/>
      </w:pPr>
      <w:r>
        <w:rPr>
          <w:w w:val="105"/>
        </w:rPr>
        <w:t>Produced weekly captions and headlines for email and social assets across five client accounts</w:t>
      </w:r>
    </w:p>
    <w:p>
      <w:pPr>
        <w:pStyle w:val="BodyText"/>
        <w:spacing w:line="276" w:lineRule="auto" w:before="75"/>
        <w:ind w:left="658"/>
      </w:pPr>
      <w:r>
        <w:rPr>
          <w:w w:val="105"/>
        </w:rPr>
        <w:t>Helped establish brand voice guidelines, improving content consistency and team efficiency</w:t>
      </w:r>
    </w:p>
    <w:p>
      <w:pPr>
        <w:pStyle w:val="BodyText"/>
        <w:spacing w:line="259" w:lineRule="auto" w:before="89"/>
        <w:ind w:left="658" w:right="78"/>
      </w:pPr>
      <w:r>
        <w:rPr>
          <w:w w:val="105"/>
        </w:rPr>
        <w:t>Tracked post performance</w:t>
      </w:r>
      <w:r>
        <w:rPr>
          <w:spacing w:val="-5"/>
          <w:w w:val="105"/>
        </w:rPr>
        <w:t> </w:t>
      </w:r>
      <w:r>
        <w:rPr>
          <w:w w:val="105"/>
        </w:rPr>
        <w:t>weekly</w:t>
      </w:r>
      <w:r>
        <w:rPr>
          <w:spacing w:val="-4"/>
          <w:w w:val="105"/>
        </w:rPr>
        <w:t> </w:t>
      </w:r>
      <w:r>
        <w:rPr>
          <w:w w:val="105"/>
        </w:rPr>
        <w:t>to refine messaging and adjust </w:t>
      </w:r>
      <w:r>
        <w:rPr>
          <w:spacing w:val="-2"/>
          <w:w w:val="105"/>
        </w:rPr>
        <w:t>strategy</w:t>
      </w:r>
    </w:p>
    <w:p>
      <w:pPr>
        <w:pStyle w:val="Heading1"/>
        <w:spacing w:before="197"/>
      </w:pPr>
      <w:r>
        <w:rPr>
          <w:color w:val="073762"/>
          <w:spacing w:val="-2"/>
          <w:w w:val="130"/>
          <w:sz w:val="41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379" w:lineRule="auto" w:before="1"/>
        <w:ind w:left="398" w:right="2145"/>
      </w:pPr>
      <w:r>
        <w:rPr/>
        <w:t>HubSpot</w:t>
      </w:r>
      <w:r>
        <w:rPr>
          <w:spacing w:val="32"/>
        </w:rPr>
        <w:t> </w:t>
      </w:r>
      <w:r>
        <w:rPr/>
        <w:t>Content</w:t>
      </w:r>
      <w:r>
        <w:rPr>
          <w:spacing w:val="32"/>
        </w:rPr>
        <w:t> </w:t>
      </w:r>
      <w:r>
        <w:rPr/>
        <w:t>Marketing</w:t>
      </w:r>
      <w:r>
        <w:rPr>
          <w:spacing w:val="32"/>
        </w:rPr>
        <w:t> </w:t>
      </w:r>
      <w:r>
        <w:rPr/>
        <w:t>Certification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2022 Meta Certified Creative Strategy Professional </w:t>
      </w:r>
      <w:r>
        <w:rPr>
          <w:w w:val="85"/>
        </w:rPr>
        <w:t>| </w:t>
      </w:r>
      <w:r>
        <w:rPr/>
        <w:t>2021</w:t>
      </w:r>
    </w:p>
    <w:sectPr>
      <w:type w:val="continuous"/>
      <w:pgSz w:w="11920" w:h="16860"/>
      <w:pgMar w:top="860" w:bottom="280" w:left="141" w:right="425"/>
      <w:cols w:num="2" w:equalWidth="0">
        <w:col w:w="3513" w:space="913"/>
        <w:col w:w="6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7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8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5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reese.king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2026-03-01T05:24:00Z</dcterms:created>
  <dcterms:modified xsi:type="dcterms:W3CDTF">2026-03-01T05:24:00Z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