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5422" w:right="0" w:firstLine="0"/>
        <w:jc w:val="left"/>
        <w:rPr>
          <w:rFonts w:ascii="Microsoft Sans Serif"/>
          <w:sz w:val="82"/>
        </w:rPr>
      </w:pPr>
      <w:r>
        <w:rPr>
          <w:rFonts w:ascii="Microsoft Sans Serif"/>
          <w:color w:val="7D7D7D"/>
          <w:sz w:val="82"/>
        </w:rPr>
        <w:t>Rachel</w:t>
      </w:r>
      <w:r>
        <w:rPr>
          <w:rFonts w:ascii="Microsoft Sans Serif"/>
          <w:color w:val="7D7D7D"/>
          <w:spacing w:val="-33"/>
          <w:sz w:val="82"/>
        </w:rPr>
        <w:t> </w:t>
      </w:r>
      <w:r>
        <w:rPr>
          <w:rFonts w:ascii="Microsoft Sans Serif"/>
          <w:color w:val="7D7D7D"/>
          <w:spacing w:val="-5"/>
          <w:sz w:val="82"/>
        </w:rPr>
        <w:t>Kim</w:t>
      </w:r>
    </w:p>
    <w:p>
      <w:pPr>
        <w:spacing w:line="273" w:lineRule="auto" w:before="278"/>
        <w:ind w:left="4314" w:right="347" w:firstLine="0"/>
        <w:jc w:val="center"/>
        <w:rPr>
          <w:b/>
          <w:sz w:val="16"/>
        </w:rPr>
      </w:pPr>
      <w:r>
        <w:rPr>
          <w:b/>
          <w:w w:val="105"/>
          <w:sz w:val="16"/>
        </w:rPr>
        <w:t>Data Visualization Analyst With 7 Years of Experience Turning Complex Data Into Actionable, Visual Insights</w:t>
      </w:r>
    </w:p>
    <w:p>
      <w:pPr>
        <w:spacing w:line="273" w:lineRule="auto" w:before="0"/>
        <w:ind w:left="4219" w:right="252" w:hanging="1"/>
        <w:jc w:val="center"/>
        <w:rPr>
          <w:sz w:val="16"/>
        </w:rPr>
      </w:pPr>
      <w:r>
        <w:rPr>
          <w:w w:val="105"/>
          <w:sz w:val="16"/>
        </w:rPr>
        <w:t>Creative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technically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proficient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analyst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expertise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dashboard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development, report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automation,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UX-friendly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business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intelligence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platforms.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Known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for presenting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ways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fast,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informed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decisions.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40" w:bottom="280" w:left="283" w:right="283"/>
        </w:sectPr>
      </w:pPr>
    </w:p>
    <w:p>
      <w:pPr>
        <w:pStyle w:val="BodyText"/>
        <w:spacing w:before="258"/>
        <w:rPr>
          <w:sz w:val="31"/>
        </w:rPr>
      </w:pPr>
      <w:r>
        <w:rPr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661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610350">
                                <a:moveTo>
                                  <a:pt x="2285999" y="6610263"/>
                                </a:moveTo>
                                <a:lnTo>
                                  <a:pt x="0" y="661026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6610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5433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8576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41854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4958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0037" y="5400674"/>
                            <a:ext cx="4762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85875">
                                <a:moveTo>
                                  <a:pt x="47625" y="1258722"/>
                                </a:moveTo>
                                <a:lnTo>
                                  <a:pt x="27165" y="1238250"/>
                                </a:lnTo>
                                <a:lnTo>
                                  <a:pt x="20472" y="1238250"/>
                                </a:lnTo>
                                <a:lnTo>
                                  <a:pt x="0" y="1258722"/>
                                </a:lnTo>
                                <a:lnTo>
                                  <a:pt x="0" y="1262291"/>
                                </a:lnTo>
                                <a:lnTo>
                                  <a:pt x="0" y="1265415"/>
                                </a:lnTo>
                                <a:lnTo>
                                  <a:pt x="20472" y="1285875"/>
                                </a:lnTo>
                                <a:lnTo>
                                  <a:pt x="27165" y="1285875"/>
                                </a:lnTo>
                                <a:lnTo>
                                  <a:pt x="47625" y="1265415"/>
                                </a:lnTo>
                                <a:lnTo>
                                  <a:pt x="47625" y="1258722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1049172"/>
                                </a:moveTo>
                                <a:lnTo>
                                  <a:pt x="27165" y="1028700"/>
                                </a:lnTo>
                                <a:lnTo>
                                  <a:pt x="20472" y="1028700"/>
                                </a:lnTo>
                                <a:lnTo>
                                  <a:pt x="0" y="1049172"/>
                                </a:lnTo>
                                <a:lnTo>
                                  <a:pt x="0" y="1052741"/>
                                </a:lnTo>
                                <a:lnTo>
                                  <a:pt x="0" y="1055865"/>
                                </a:lnTo>
                                <a:lnTo>
                                  <a:pt x="20472" y="1076325"/>
                                </a:lnTo>
                                <a:lnTo>
                                  <a:pt x="27165" y="1076325"/>
                                </a:lnTo>
                                <a:lnTo>
                                  <a:pt x="47625" y="1055865"/>
                                </a:lnTo>
                                <a:lnTo>
                                  <a:pt x="47625" y="1049172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845210"/>
                                </a:moveTo>
                                <a:lnTo>
                                  <a:pt x="31102" y="828675"/>
                                </a:lnTo>
                                <a:lnTo>
                                  <a:pt x="16535" y="828675"/>
                                </a:lnTo>
                                <a:lnTo>
                                  <a:pt x="0" y="845210"/>
                                </a:lnTo>
                                <a:lnTo>
                                  <a:pt x="0" y="847725"/>
                                </a:lnTo>
                                <a:lnTo>
                                  <a:pt x="0" y="850252"/>
                                </a:lnTo>
                                <a:lnTo>
                                  <a:pt x="16535" y="866775"/>
                                </a:lnTo>
                                <a:lnTo>
                                  <a:pt x="31102" y="866775"/>
                                </a:lnTo>
                                <a:lnTo>
                                  <a:pt x="47625" y="850252"/>
                                </a:lnTo>
                                <a:lnTo>
                                  <a:pt x="47625" y="845210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5744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7d7d7d" stroked="false">
                  <v:path arrowok="t"/>
                  <v:fill type="solid"/>
                </v:shape>
                <v:rect style="position:absolute;left:3900;top:0;width:8019;height:3615" id="docshape3" filled="true" fillcolor="#7d7d7d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7d7d7d" stroked="false">
                  <v:fill opacity="32899f" type="solid"/>
                </v:rect>
                <v:shape style="position:absolute;left:120;top:870;width:3600;height:10410" id="docshape6" coordorigin="120,870" coordsize="3600,10410" path="m3720,11280l120,11280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1280xe" filled="true" fillcolor="#7d7d7d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5" o:title=""/>
                </v:shape>
                <v:shape style="position:absolute;left:630;top:5580;width:317;height:317" type="#_x0000_t75" id="docshape9" stroked="false">
                  <v:imagedata r:id="rId6" o:title=""/>
                </v:shape>
                <v:shape style="position:absolute;left:650;top:6075;width:275;height:317" type="#_x0000_t75" id="docshape10" stroked="false">
                  <v:imagedata r:id="rId7" o:title=""/>
                </v:shape>
                <v:shape style="position:absolute;left:630;top:6591;width:317;height:274" type="#_x0000_t75" id="docshape11" stroked="false">
                  <v:imagedata r:id="rId8" o:title=""/>
                </v:shape>
                <v:shape style="position:absolute;left:631;top:7080;width:315;height:317" type="#_x0000_t75" id="docshape12" stroked="false">
                  <v:imagedata r:id="rId9" o:title=""/>
                </v:shape>
                <v:shape style="position:absolute;left:629;top:8505;width:75;height:2025" id="docshape13" coordorigin="630,8505" coordsize="75,2025" path="m705,10487l704,10482,700,10473,698,10469,691,10462,687,10460,678,10456,673,10455,662,10455,657,10456,648,10460,644,10462,637,10469,635,10473,631,10482,630,10487,630,10493,630,10498,631,10503,635,10512,637,10516,644,10523,648,10525,657,10529,662,10530,673,10530,678,10529,687,10525,691,10523,698,10516,700,10512,704,10503,705,10498,705,10487xm705,10157l704,10152,700,10143,698,10139,691,10132,687,10130,678,10126,673,10125,662,10125,657,10126,648,10130,644,10132,637,10139,635,10143,631,10152,630,10157,630,10163,630,10168,631,10173,635,10182,637,10186,644,10193,648,10195,657,10199,662,10200,673,10200,678,10199,687,10195,691,10193,698,10186,700,10182,704,10173,705,10168,705,10157xm705,9836l704,9832,701,9825,699,9822,693,9816,690,9814,683,9811,679,9810,656,9810,652,9811,645,9814,642,9816,636,9822,634,9825,631,9832,630,9836,630,9840,630,9844,631,9848,634,9855,636,9858,642,9864,645,9866,652,9869,656,9870,679,9870,683,9869,690,9866,693,9864,699,9858,701,9855,704,9848,705,9844,705,9836xm705,9512l704,9507,700,9498,698,9494,691,9487,687,9485,678,9481,673,9480,662,9480,657,9481,648,9485,644,9487,637,9494,635,9498,631,9507,630,9512,630,9518,630,9523,631,9528,635,9537,637,9541,644,9548,648,9550,657,9554,662,9555,673,9555,678,9554,687,9550,691,9548,698,9541,700,9537,704,9528,705,9523,705,9512xm705,9182l704,9177,700,9168,698,9164,691,9157,687,9155,678,9151,673,9150,662,9150,657,9151,648,9155,644,9157,637,9164,635,9168,631,9177,630,9182,630,9188,630,9193,631,9198,635,9207,637,9211,644,9218,648,9220,657,9224,662,9225,673,9225,678,9224,687,9220,691,9218,698,9211,700,9207,704,9198,705,9193,705,9182xm705,8852l704,8847,700,8838,698,8834,691,8827,687,8825,678,8821,673,8820,662,8820,657,8821,648,8825,644,8827,637,8834,635,8838,631,8847,630,8852,630,8858,630,8863,631,8868,635,8877,637,8881,644,8888,648,8890,657,8894,662,8895,673,8895,678,8894,687,8890,691,8888,698,8881,700,8877,704,8868,705,8863,705,8852xm705,8531l704,8527,701,8520,699,8517,693,8511,690,8509,683,8506,679,8505,656,8505,652,8506,645,8509,642,8511,636,8517,634,8520,631,8527,630,8531,630,8535,630,8539,631,8543,634,8550,636,8553,642,8559,645,8561,652,8564,656,8565,679,8565,683,8564,690,8561,693,8559,699,8553,701,8550,704,8543,705,8539,705,8531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73" w:lineRule="auto"/>
      </w:pPr>
      <w:r>
        <w:rPr>
          <w:color w:val="FFFFFF"/>
          <w:spacing w:val="-2"/>
        </w:rPr>
        <w:t>PERSONAL INFORMATION</w:t>
      </w:r>
    </w:p>
    <w:p>
      <w:pPr>
        <w:pStyle w:val="BodyText"/>
        <w:spacing w:before="164"/>
        <w:ind w:left="815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81"/>
      </w:pPr>
    </w:p>
    <w:p>
      <w:pPr>
        <w:pStyle w:val="BodyText"/>
        <w:spacing w:line="583" w:lineRule="auto"/>
        <w:ind w:left="815"/>
      </w:pPr>
      <w:hyperlink r:id="rId10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Washington, D.C.</w:t>
      </w:r>
    </w:p>
    <w:p>
      <w:pPr>
        <w:pStyle w:val="BodyText"/>
        <w:spacing w:before="67"/>
      </w:pPr>
    </w:p>
    <w:p>
      <w:pPr>
        <w:pStyle w:val="Heading1"/>
      </w:pPr>
      <w:r>
        <w:rPr>
          <w:color w:val="FFFFFF"/>
          <w:spacing w:val="-7"/>
        </w:rPr>
        <w:t>KEY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79" w:lineRule="auto" w:before="186"/>
        <w:ind w:left="647" w:right="445"/>
      </w:pPr>
      <w:r>
        <w:rPr>
          <w:color w:val="FFFFFF"/>
          <w:w w:val="105"/>
        </w:rPr>
        <w:t>A/B testing Cohort analysis Data storytelling </w:t>
      </w:r>
      <w:r>
        <w:rPr>
          <w:color w:val="FFFFFF"/>
          <w:spacing w:val="-2"/>
          <w:w w:val="105"/>
        </w:rPr>
        <w:t>Product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analytics </w:t>
      </w:r>
      <w:r>
        <w:rPr>
          <w:color w:val="FFFFFF"/>
          <w:spacing w:val="-4"/>
          <w:w w:val="105"/>
        </w:rPr>
        <w:t>SQL</w:t>
      </w:r>
    </w:p>
    <w:p>
      <w:pPr>
        <w:pStyle w:val="BodyText"/>
        <w:spacing w:line="192" w:lineRule="exact"/>
        <w:ind w:left="647"/>
      </w:pPr>
      <w:r>
        <w:rPr>
          <w:color w:val="FFFFFF"/>
          <w:spacing w:val="-2"/>
          <w:w w:val="105"/>
        </w:rPr>
        <w:t>Tableau</w:t>
      </w:r>
    </w:p>
    <w:p>
      <w:pPr>
        <w:pStyle w:val="BodyText"/>
        <w:spacing w:before="123"/>
        <w:ind w:left="647"/>
      </w:pPr>
      <w:r>
        <w:rPr>
          <w:color w:val="FFFFFF"/>
          <w:spacing w:val="-2"/>
          <w:w w:val="105"/>
        </w:rPr>
        <w:t>User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behavior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tracking</w:t>
      </w:r>
    </w:p>
    <w:p>
      <w:pPr>
        <w:pStyle w:val="Heading1"/>
        <w:spacing w:before="105"/>
      </w:pPr>
      <w:r>
        <w:rPr>
          <w:b w:val="0"/>
        </w:rPr>
        <w:br w:type="column"/>
      </w:r>
      <w:r>
        <w:rPr>
          <w:color w:val="7D7D7D"/>
          <w:spacing w:val="-2"/>
        </w:rPr>
        <w:t>PROFESSIONAL</w:t>
      </w:r>
      <w:r>
        <w:rPr>
          <w:color w:val="7D7D7D"/>
          <w:spacing w:val="-8"/>
        </w:rPr>
        <w:t> </w:t>
      </w:r>
      <w:r>
        <w:rPr>
          <w:color w:val="7D7D7D"/>
          <w:spacing w:val="-2"/>
        </w:rPr>
        <w:t>EXPERIENCE</w:t>
      </w:r>
    </w:p>
    <w:p>
      <w:pPr>
        <w:pStyle w:val="BodyText"/>
        <w:spacing w:before="140"/>
        <w:ind w:left="164"/>
      </w:pPr>
      <w:r>
        <w:rPr>
          <w:w w:val="105"/>
        </w:rPr>
        <w:t>March</w:t>
      </w:r>
      <w:r>
        <w:rPr>
          <w:spacing w:val="9"/>
          <w:w w:val="105"/>
        </w:rPr>
        <w:t> </w:t>
      </w:r>
      <w:r>
        <w:rPr>
          <w:w w:val="105"/>
        </w:rPr>
        <w:t>2020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spacing w:before="18"/>
        <w:ind w:left="164" w:right="0" w:firstLine="0"/>
        <w:jc w:val="left"/>
        <w:rPr>
          <w:sz w:val="18"/>
        </w:rPr>
      </w:pPr>
      <w:r>
        <w:rPr>
          <w:b/>
          <w:w w:val="105"/>
          <w:sz w:val="18"/>
        </w:rPr>
        <w:t>Data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Visualization</w:t>
      </w:r>
      <w:r>
        <w:rPr>
          <w:b/>
          <w:spacing w:val="3"/>
          <w:w w:val="105"/>
          <w:sz w:val="18"/>
        </w:rPr>
        <w:t> </w:t>
      </w:r>
      <w:r>
        <w:rPr>
          <w:b/>
          <w:w w:val="105"/>
          <w:sz w:val="18"/>
        </w:rPr>
        <w:t>Analyst,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Beacon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Financial</w:t>
      </w:r>
      <w:r>
        <w:rPr>
          <w:b/>
          <w:spacing w:val="10"/>
          <w:w w:val="105"/>
          <w:sz w:val="18"/>
        </w:rPr>
        <w:t> </w:t>
      </w:r>
      <w:r>
        <w:rPr>
          <w:b/>
          <w:w w:val="105"/>
          <w:sz w:val="18"/>
        </w:rPr>
        <w:t>Partners</w:t>
      </w:r>
      <w:r>
        <w:rPr>
          <w:b/>
          <w:spacing w:val="10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Washington,</w:t>
      </w:r>
      <w:r>
        <w:rPr>
          <w:spacing w:val="10"/>
          <w:w w:val="105"/>
          <w:sz w:val="18"/>
        </w:rPr>
        <w:t> </w:t>
      </w:r>
      <w:r>
        <w:rPr>
          <w:spacing w:val="-4"/>
          <w:w w:val="105"/>
          <w:sz w:val="18"/>
        </w:rPr>
        <w:t>D.C.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68" w:after="0"/>
        <w:ind w:left="926" w:right="675" w:hanging="292"/>
        <w:jc w:val="left"/>
        <w:rPr>
          <w:sz w:val="18"/>
        </w:rPr>
      </w:pPr>
      <w:r>
        <w:rPr>
          <w:w w:val="105"/>
          <w:sz w:val="18"/>
        </w:rPr>
        <w:t>Develop Power BI dashboards for senior leadership, tracking portfolio performance and investment KPIs across 50+ client accounts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172" w:hanging="292"/>
        <w:jc w:val="left"/>
        <w:rPr>
          <w:sz w:val="18"/>
        </w:rPr>
      </w:pPr>
      <w:r>
        <w:rPr>
          <w:w w:val="105"/>
          <w:sz w:val="18"/>
        </w:rPr>
        <w:t>Work with business units to design intuitive interfaces that allow self-service access to key metrics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75" w:after="0"/>
        <w:ind w:left="926" w:right="1111" w:hanging="292"/>
        <w:jc w:val="left"/>
        <w:rPr>
          <w:sz w:val="18"/>
        </w:rPr>
      </w:pPr>
      <w:r>
        <w:rPr>
          <w:w w:val="105"/>
          <w:sz w:val="18"/>
        </w:rPr>
        <w:t>Optimize DAX formulas and visual queries to improve dashboard responsiveness by 35%</w:t>
      </w:r>
    </w:p>
    <w:p>
      <w:pPr>
        <w:pStyle w:val="BodyText"/>
        <w:spacing w:before="119"/>
        <w:ind w:left="164"/>
      </w:pP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2017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February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2020</w:t>
      </w:r>
    </w:p>
    <w:p>
      <w:pPr>
        <w:spacing w:before="33"/>
        <w:ind w:left="164" w:right="0" w:firstLine="0"/>
        <w:jc w:val="left"/>
        <w:rPr>
          <w:sz w:val="18"/>
        </w:rPr>
      </w:pPr>
      <w:r>
        <w:rPr>
          <w:b/>
          <w:w w:val="105"/>
          <w:sz w:val="18"/>
        </w:rPr>
        <w:t>Data Analyst,</w:t>
      </w:r>
      <w:r>
        <w:rPr>
          <w:b/>
          <w:spacing w:val="9"/>
          <w:w w:val="105"/>
          <w:sz w:val="18"/>
        </w:rPr>
        <w:t> </w:t>
      </w:r>
      <w:r>
        <w:rPr>
          <w:b/>
          <w:w w:val="105"/>
          <w:sz w:val="18"/>
        </w:rPr>
        <w:t>Civic</w:t>
      </w:r>
      <w:r>
        <w:rPr>
          <w:b/>
          <w:spacing w:val="7"/>
          <w:w w:val="105"/>
          <w:sz w:val="18"/>
        </w:rPr>
        <w:t> </w:t>
      </w:r>
      <w:r>
        <w:rPr>
          <w:b/>
          <w:w w:val="105"/>
          <w:sz w:val="18"/>
        </w:rPr>
        <w:t>Metrics</w:t>
      </w:r>
      <w:r>
        <w:rPr>
          <w:b/>
          <w:spacing w:val="7"/>
          <w:w w:val="105"/>
          <w:sz w:val="18"/>
        </w:rPr>
        <w:t> </w:t>
      </w:r>
      <w:r>
        <w:rPr>
          <w:b/>
          <w:w w:val="105"/>
          <w:sz w:val="18"/>
        </w:rPr>
        <w:t>Lab</w:t>
      </w:r>
      <w:r>
        <w:rPr>
          <w:b/>
          <w:spacing w:val="8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Washington,</w:t>
      </w:r>
      <w:r>
        <w:rPr>
          <w:spacing w:val="8"/>
          <w:w w:val="105"/>
          <w:sz w:val="18"/>
        </w:rPr>
        <w:t> </w:t>
      </w:r>
      <w:r>
        <w:rPr>
          <w:spacing w:val="-4"/>
          <w:w w:val="105"/>
          <w:sz w:val="18"/>
        </w:rPr>
        <w:t>D.C.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53" w:after="0"/>
        <w:ind w:left="926" w:right="561" w:hanging="292"/>
        <w:jc w:val="left"/>
        <w:rPr>
          <w:sz w:val="18"/>
        </w:rPr>
      </w:pPr>
      <w:r>
        <w:rPr>
          <w:w w:val="105"/>
          <w:sz w:val="18"/>
        </w:rPr>
        <w:t>Designed public-facing dashboards that visualized urban development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trends and budget allocations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184" w:hanging="292"/>
        <w:jc w:val="left"/>
        <w:rPr>
          <w:sz w:val="18"/>
        </w:rPr>
      </w:pPr>
      <w:r>
        <w:rPr>
          <w:w w:val="105"/>
          <w:sz w:val="18"/>
        </w:rPr>
        <w:t>Collaborated with UX designers to ensure chart readability and consistency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across platforms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101" w:hanging="292"/>
        <w:jc w:val="left"/>
        <w:rPr>
          <w:sz w:val="18"/>
        </w:rPr>
      </w:pPr>
      <w:r>
        <w:rPr>
          <w:w w:val="105"/>
          <w:sz w:val="18"/>
        </w:rPr>
        <w:t>Conducted weekly quality assurance checks to validate visual accuracy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data integrity</w:t>
      </w:r>
    </w:p>
    <w:p>
      <w:pPr>
        <w:pStyle w:val="BodyText"/>
        <w:spacing w:before="30"/>
      </w:pPr>
    </w:p>
    <w:p>
      <w:pPr>
        <w:pStyle w:val="Heading1"/>
      </w:pPr>
      <w:r>
        <w:rPr>
          <w:color w:val="7D7D7D"/>
          <w:spacing w:val="-2"/>
        </w:rPr>
        <w:t>EDUCATION</w:t>
      </w:r>
    </w:p>
    <w:p>
      <w:pPr>
        <w:pStyle w:val="Heading2"/>
      </w:pPr>
      <w:r>
        <w:rPr>
          <w:w w:val="105"/>
        </w:rPr>
        <w:t>Bachelor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Science</w:t>
      </w:r>
      <w:r>
        <w:rPr>
          <w:spacing w:val="8"/>
          <w:w w:val="105"/>
        </w:rPr>
        <w:t> </w:t>
      </w:r>
      <w:r>
        <w:rPr>
          <w:w w:val="105"/>
        </w:rPr>
        <w:t>(B.S.)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Data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Visualization</w:t>
      </w:r>
    </w:p>
    <w:p>
      <w:pPr>
        <w:pStyle w:val="BodyText"/>
        <w:spacing w:before="33"/>
        <w:ind w:left="164"/>
      </w:pPr>
      <w:r>
        <w:rPr>
          <w:w w:val="105"/>
        </w:rPr>
        <w:t>American</w:t>
      </w:r>
      <w:r>
        <w:rPr>
          <w:spacing w:val="7"/>
          <w:w w:val="105"/>
        </w:rPr>
        <w:t> </w:t>
      </w:r>
      <w:r>
        <w:rPr>
          <w:w w:val="105"/>
        </w:rPr>
        <w:t>University,</w:t>
      </w:r>
      <w:r>
        <w:rPr>
          <w:spacing w:val="8"/>
          <w:w w:val="105"/>
        </w:rPr>
        <w:t> </w:t>
      </w:r>
      <w:r>
        <w:rPr>
          <w:w w:val="105"/>
        </w:rPr>
        <w:t>Washington,</w:t>
      </w:r>
      <w:r>
        <w:rPr>
          <w:spacing w:val="8"/>
          <w:w w:val="105"/>
        </w:rPr>
        <w:t> </w:t>
      </w:r>
      <w:r>
        <w:rPr>
          <w:w w:val="105"/>
        </w:rPr>
        <w:t>DC</w:t>
      </w:r>
      <w:r>
        <w:rPr>
          <w:spacing w:val="7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July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2017</w:t>
      </w:r>
    </w:p>
    <w:sectPr>
      <w:type w:val="continuous"/>
      <w:pgSz w:w="11920" w:h="16860"/>
      <w:pgMar w:top="940" w:bottom="280" w:left="283" w:right="283"/>
      <w:cols w:num="2" w:equalWidth="0">
        <w:col w:w="2554" w:space="1148"/>
        <w:col w:w="76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3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9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5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8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1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4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0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926" w:right="101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2026-03-08T06:06:41Z</dcterms:created>
  <dcterms:modified xsi:type="dcterms:W3CDTF">2026-03-08T06:06:41Z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