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4695812"/>
                                </a:moveTo>
                                <a:lnTo>
                                  <a:pt x="0" y="469581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469581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390887"/>
                                </a:moveTo>
                                <a:lnTo>
                                  <a:pt x="0" y="3390887"/>
                                </a:lnTo>
                                <a:lnTo>
                                  <a:pt x="0" y="4381487"/>
                                </a:lnTo>
                                <a:lnTo>
                                  <a:pt x="2581262" y="4381487"/>
                                </a:lnTo>
                                <a:lnTo>
                                  <a:pt x="2581262" y="33908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3076562"/>
                                </a:lnTo>
                                <a:lnTo>
                                  <a:pt x="2581262" y="307656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82892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2828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005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7339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81274" y="50387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7162" y="5210174"/>
                            <a:ext cx="476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57225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657225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6572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6572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038849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81274" y="63436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00337" y="1895474"/>
                            <a:ext cx="45720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3638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457200" h="3638550">
                                <a:moveTo>
                                  <a:pt x="285750" y="2858922"/>
                                </a:moveTo>
                                <a:lnTo>
                                  <a:pt x="265290" y="2838450"/>
                                </a:lnTo>
                                <a:lnTo>
                                  <a:pt x="258597" y="2838450"/>
                                </a:lnTo>
                                <a:lnTo>
                                  <a:pt x="238125" y="2858922"/>
                                </a:lnTo>
                                <a:lnTo>
                                  <a:pt x="238125" y="2862491"/>
                                </a:lnTo>
                                <a:lnTo>
                                  <a:pt x="238125" y="2865615"/>
                                </a:lnTo>
                                <a:lnTo>
                                  <a:pt x="258597" y="2886075"/>
                                </a:lnTo>
                                <a:lnTo>
                                  <a:pt x="265290" y="2886075"/>
                                </a:lnTo>
                                <a:lnTo>
                                  <a:pt x="285750" y="2865615"/>
                                </a:lnTo>
                                <a:lnTo>
                                  <a:pt x="285750" y="2858922"/>
                                </a:lnTo>
                                <a:close/>
                              </a:path>
                              <a:path w="457200" h="3638550">
                                <a:moveTo>
                                  <a:pt x="285750" y="1487322"/>
                                </a:moveTo>
                                <a:lnTo>
                                  <a:pt x="265290" y="1466850"/>
                                </a:lnTo>
                                <a:lnTo>
                                  <a:pt x="258597" y="1466850"/>
                                </a:lnTo>
                                <a:lnTo>
                                  <a:pt x="238125" y="1487322"/>
                                </a:lnTo>
                                <a:lnTo>
                                  <a:pt x="238125" y="1490891"/>
                                </a:lnTo>
                                <a:lnTo>
                                  <a:pt x="238125" y="1494015"/>
                                </a:lnTo>
                                <a:lnTo>
                                  <a:pt x="258597" y="1514475"/>
                                </a:lnTo>
                                <a:lnTo>
                                  <a:pt x="265290" y="1514475"/>
                                </a:lnTo>
                                <a:lnTo>
                                  <a:pt x="285750" y="1494015"/>
                                </a:lnTo>
                                <a:lnTo>
                                  <a:pt x="285750" y="1487322"/>
                                </a:lnTo>
                                <a:close/>
                              </a:path>
                              <a:path w="457200" h="3638550">
                                <a:moveTo>
                                  <a:pt x="457200" y="3611397"/>
                                </a:moveTo>
                                <a:lnTo>
                                  <a:pt x="436740" y="3590925"/>
                                </a:lnTo>
                                <a:lnTo>
                                  <a:pt x="430047" y="3590925"/>
                                </a:lnTo>
                                <a:lnTo>
                                  <a:pt x="409575" y="3611397"/>
                                </a:lnTo>
                                <a:lnTo>
                                  <a:pt x="409575" y="3614966"/>
                                </a:lnTo>
                                <a:lnTo>
                                  <a:pt x="409575" y="3618090"/>
                                </a:lnTo>
                                <a:lnTo>
                                  <a:pt x="430047" y="3638550"/>
                                </a:lnTo>
                                <a:lnTo>
                                  <a:pt x="436740" y="3638550"/>
                                </a:lnTo>
                                <a:lnTo>
                                  <a:pt x="457200" y="3618090"/>
                                </a:lnTo>
                                <a:lnTo>
                                  <a:pt x="457200" y="3611397"/>
                                </a:lnTo>
                                <a:close/>
                              </a:path>
                              <a:path w="457200" h="3638550">
                                <a:moveTo>
                                  <a:pt x="457200" y="3268497"/>
                                </a:moveTo>
                                <a:lnTo>
                                  <a:pt x="436740" y="3248025"/>
                                </a:lnTo>
                                <a:lnTo>
                                  <a:pt x="430047" y="3248025"/>
                                </a:lnTo>
                                <a:lnTo>
                                  <a:pt x="409575" y="3268497"/>
                                </a:lnTo>
                                <a:lnTo>
                                  <a:pt x="409575" y="3272066"/>
                                </a:lnTo>
                                <a:lnTo>
                                  <a:pt x="409575" y="3275190"/>
                                </a:lnTo>
                                <a:lnTo>
                                  <a:pt x="430047" y="3295650"/>
                                </a:lnTo>
                                <a:lnTo>
                                  <a:pt x="436740" y="3295650"/>
                                </a:lnTo>
                                <a:lnTo>
                                  <a:pt x="457200" y="3275190"/>
                                </a:lnTo>
                                <a:lnTo>
                                  <a:pt x="457200" y="3268497"/>
                                </a:lnTo>
                                <a:close/>
                              </a:path>
                              <a:path w="457200" h="3638550">
                                <a:moveTo>
                                  <a:pt x="457200" y="2449347"/>
                                </a:moveTo>
                                <a:lnTo>
                                  <a:pt x="436740" y="2428875"/>
                                </a:lnTo>
                                <a:lnTo>
                                  <a:pt x="430047" y="2428875"/>
                                </a:lnTo>
                                <a:lnTo>
                                  <a:pt x="409575" y="2449347"/>
                                </a:lnTo>
                                <a:lnTo>
                                  <a:pt x="409575" y="2452916"/>
                                </a:lnTo>
                                <a:lnTo>
                                  <a:pt x="409575" y="2456040"/>
                                </a:lnTo>
                                <a:lnTo>
                                  <a:pt x="430047" y="2476500"/>
                                </a:lnTo>
                                <a:lnTo>
                                  <a:pt x="436740" y="2476500"/>
                                </a:lnTo>
                                <a:lnTo>
                                  <a:pt x="457200" y="2456040"/>
                                </a:lnTo>
                                <a:lnTo>
                                  <a:pt x="457200" y="2449347"/>
                                </a:lnTo>
                                <a:close/>
                              </a:path>
                              <a:path w="457200" h="3638550">
                                <a:moveTo>
                                  <a:pt x="457200" y="2096922"/>
                                </a:moveTo>
                                <a:lnTo>
                                  <a:pt x="436740" y="2076450"/>
                                </a:lnTo>
                                <a:lnTo>
                                  <a:pt x="430047" y="2076450"/>
                                </a:lnTo>
                                <a:lnTo>
                                  <a:pt x="409575" y="2096922"/>
                                </a:lnTo>
                                <a:lnTo>
                                  <a:pt x="409575" y="2100491"/>
                                </a:lnTo>
                                <a:lnTo>
                                  <a:pt x="409575" y="2103615"/>
                                </a:lnTo>
                                <a:lnTo>
                                  <a:pt x="430047" y="2124075"/>
                                </a:lnTo>
                                <a:lnTo>
                                  <a:pt x="436740" y="2124075"/>
                                </a:lnTo>
                                <a:lnTo>
                                  <a:pt x="457200" y="2103615"/>
                                </a:lnTo>
                                <a:lnTo>
                                  <a:pt x="457200" y="2096922"/>
                                </a:lnTo>
                                <a:close/>
                              </a:path>
                              <a:path w="457200" h="3638550">
                                <a:moveTo>
                                  <a:pt x="457200" y="1896897"/>
                                </a:moveTo>
                                <a:lnTo>
                                  <a:pt x="436740" y="1876425"/>
                                </a:lnTo>
                                <a:lnTo>
                                  <a:pt x="430047" y="1876425"/>
                                </a:lnTo>
                                <a:lnTo>
                                  <a:pt x="409575" y="1896897"/>
                                </a:lnTo>
                                <a:lnTo>
                                  <a:pt x="409575" y="1900466"/>
                                </a:lnTo>
                                <a:lnTo>
                                  <a:pt x="409575" y="1903590"/>
                                </a:lnTo>
                                <a:lnTo>
                                  <a:pt x="430047" y="1924050"/>
                                </a:lnTo>
                                <a:lnTo>
                                  <a:pt x="436740" y="1924050"/>
                                </a:lnTo>
                                <a:lnTo>
                                  <a:pt x="457200" y="1903590"/>
                                </a:lnTo>
                                <a:lnTo>
                                  <a:pt x="457200" y="1896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888" id="docshapegroup1" coordorigin="0,0" coordsize="11919,16860">
                <v:shape style="position:absolute;left:0;top:2610;width:4065;height:14250" id="docshape2" coordorigin="0,2610" coordsize="4065,14250" path="m4065,10005l0,10005,0,16860,4065,16860,4065,10005xm4065,7950l0,7950,0,9510,4065,9510,4065,7950xm4065,5370l0,5370,0,7455,4065,745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8b0000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455;width:7560;height:15" id="docshape5" filled="true" fillcolor="#424242" stroked="false">
                  <v:fill opacity="35979f" type="solid"/>
                </v:rect>
                <v:shape style="position:absolute;left:0;top:4875;width:4245;height:495" id="docshape6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7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8" stroked="false">
                  <v:imagedata r:id="rId6" o:title=""/>
                </v:shape>
                <v:shape style="position:absolute;left:425;top:6030;width:275;height:317" type="#_x0000_t75" id="docshape9" stroked="false">
                  <v:imagedata r:id="rId7" o:title=""/>
                </v:shape>
                <v:shape style="position:absolute;left:405;top:6501;width:317;height:274" type="#_x0000_t75" id="docshape10" stroked="false">
                  <v:imagedata r:id="rId8" o:title=""/>
                </v:shape>
                <v:shape style="position:absolute;left:406;top:6930;width:315;height:317" type="#_x0000_t75" id="docshape11" stroked="false">
                  <v:imagedata r:id="rId9" o:title=""/>
                </v:shape>
                <v:shape style="position:absolute;left:0;top:7455;width:4245;height:495" id="docshape12" coordorigin="0,7455" coordsize="4245,495" path="m4245,7455l4230,7455,0,7455,0,7470,4230,7470,4230,7935,0,7935,0,7950,4230,7950,4245,7950,4245,7455xe" filled="true" fillcolor="#000000" stroked="false">
                  <v:path arrowok="t"/>
                  <v:fill opacity="16960f" type="solid"/>
                </v:shape>
                <v:shape style="position:absolute;left:4065;top:7935;width:180;height:315" id="docshape13" coordorigin="4065,7935" coordsize="180,315" path="m4065,8250l4065,7935,4245,7935,4065,8250xe" filled="true" fillcolor="#999999" stroked="false">
                  <v:path arrowok="t"/>
                  <v:fill type="solid"/>
                </v:shape>
                <v:shape style="position:absolute;left:404;top:8205;width:75;height:1035" id="docshape14" coordorigin="405,8205" coordsize="75,1035" path="m480,9197l479,9192,475,9183,473,9179,466,9172,462,9170,453,9166,448,9165,437,9165,432,9166,423,9170,419,9172,412,9179,410,9183,406,9192,405,9197,405,9203,405,9208,406,9213,410,9222,412,9226,419,9233,423,9235,432,9239,437,9240,448,9240,453,9239,462,9235,466,9233,473,9226,475,9222,479,9213,480,9208,480,9197xm480,8882l479,8877,475,8868,473,8864,466,8857,462,8855,453,8851,448,8850,437,8850,432,8851,423,8855,419,8857,412,8864,410,8868,406,8877,405,8882,405,8888,405,8893,406,8898,410,8907,412,8911,419,8918,423,8920,432,8924,437,8925,448,8925,453,8924,462,8920,466,8918,473,8911,475,8907,479,8898,480,8893,480,8882xm480,8567l479,8562,475,8553,473,8549,466,8542,462,8540,453,8536,448,8535,437,8535,432,8536,423,8540,419,8542,412,8549,410,8553,406,8562,405,8567,405,8573,405,8578,406,8583,410,8592,412,8596,419,8603,423,8605,432,8609,437,8610,448,8610,453,8609,462,8605,466,8603,473,8596,475,8592,479,8583,480,8578,480,8567xm480,8237l479,8232,475,8223,473,8219,466,8212,462,8210,453,8206,448,8205,437,8205,432,8206,423,8210,419,8212,412,8219,410,8223,406,8232,405,8237,405,8243,405,8248,406,8253,410,8262,412,8266,419,8273,423,8275,432,8279,437,8280,448,8280,453,8279,462,8275,466,8273,473,8266,475,8262,479,8253,480,8248,480,8237xe" filled="true" fillcolor="#000000" stroked="false">
                  <v:path arrowok="t"/>
                  <v:fill type="solid"/>
                </v:shape>
                <v:shape style="position:absolute;left:0;top:9510;width:4245;height:495" id="docshape15" coordorigin="0,9510" coordsize="4245,495" path="m4245,9510l4230,9510,0,9510,0,9525,4230,9525,4230,9990,0,9990,0,10005,4230,10005,4245,10005,4245,9510xe" filled="true" fillcolor="#000000" stroked="false">
                  <v:path arrowok="t"/>
                  <v:fill opacity="16960f" type="solid"/>
                </v:shape>
                <v:shape style="position:absolute;left:4065;top:9990;width:180;height:315" id="docshape16" coordorigin="4065,9990" coordsize="180,315" path="m4065,10305l4065,9990,4245,9990,4065,10305xe" filled="true" fillcolor="#999999" stroked="false">
                  <v:path arrowok="t"/>
                  <v:fill type="solid"/>
                </v:shape>
                <v:shape style="position:absolute;left:4409;top:2985;width:720;height:5730" id="docshape17" coordorigin="4410,2985" coordsize="720,5730" path="m4485,3017l4484,3012,4480,3003,4478,2999,4471,2992,4467,2990,4458,2986,4453,2985,4442,2985,4437,2986,4428,2990,4424,2992,4417,2999,4415,3003,4411,3012,4410,3017,4410,3023,4410,3028,4411,3033,4415,3042,4417,3046,4424,3053,4428,3055,4437,3059,4442,3060,4453,3060,4458,3059,4467,3055,4471,3053,4478,3046,4480,3042,4484,3033,4485,3028,4485,3017xm4860,7487l4859,7482,4855,7473,4853,7469,4846,7462,4842,7460,4833,7456,4828,7455,4817,7455,4812,7456,4803,7460,4799,7462,4792,7469,4790,7473,4786,7482,4785,7487,4785,7493,4785,7498,4786,7503,4790,7512,4792,7516,4799,7523,4803,7525,4812,7529,4817,7530,4828,7530,4833,7529,4842,7525,4846,7523,4853,7516,4855,7512,4859,7503,4860,7498,4860,7487xm4860,5327l4859,5322,4855,5313,4853,5309,4846,5302,4842,5300,4833,5296,4828,5295,4817,5295,4812,5296,4803,5300,4799,5302,4792,5309,4790,5313,4786,5322,4785,5327,4785,5333,4785,5338,4786,5343,4790,5352,4792,5356,4799,5363,4803,5365,4812,5369,4817,5370,4828,5370,4833,5369,4842,5365,4846,5363,4853,5356,4855,5352,4859,5343,4860,5338,4860,5327xm5130,8672l5129,8667,5125,8658,5123,8654,5116,8647,5112,8645,5103,8641,5098,8640,5087,8640,5082,8641,5073,8645,5069,8647,5062,8654,5060,8658,5056,8667,5055,8672,5055,8678,5055,8683,5056,8688,5060,8697,5062,8701,5069,8708,5073,8710,5082,8714,5087,8715,5098,8715,5103,8714,5112,8710,5116,8708,5123,8701,5125,8697,5129,8688,5130,8683,5130,8672xm5130,8132l5129,8127,5125,8118,5123,8114,5116,8107,5112,8105,5103,8101,5098,8100,5087,8100,5082,8101,5073,8105,5069,8107,5062,8114,5060,8118,5056,8127,5055,8132,5055,8138,5055,8143,5056,8148,5060,8157,5062,8161,5069,8168,5073,8170,5082,8174,5087,8175,5098,8175,5103,8174,5112,8170,5116,8168,5123,8161,5125,8157,5129,8148,5130,8143,5130,8132xm5130,6842l5129,6837,5125,6828,5123,6824,5116,6817,5112,6815,5103,6811,5098,6810,5087,6810,5082,6811,5073,6815,5069,6817,5062,6824,5060,6828,5056,6837,5055,6842,5055,6848,5055,6853,5056,6858,5060,6867,5062,6871,5069,6878,5073,6880,5082,6884,5087,6885,5098,6885,5103,6884,5112,6880,5116,6878,5123,6871,5125,6867,5129,6858,5130,6853,5130,6842xm5130,6287l5129,6282,5125,6273,5123,6269,5116,6262,5112,6260,5103,6256,5098,6255,5087,6255,5082,6256,5073,6260,5069,6262,5062,6269,5060,6273,5056,6282,5055,6287,5055,6293,5055,6298,5056,6303,5060,6312,5062,6316,5069,6323,5073,6325,5082,6329,5087,6330,5098,6330,5103,6329,5112,6325,5116,6323,5123,6316,5125,6312,5129,6303,5130,6298,5130,6287xm5130,5972l5129,5967,5125,5958,5123,5954,5116,5947,5112,5945,5103,5941,5098,5940,5087,5940,5082,5941,5073,5945,5069,5947,5062,5954,5060,5958,5056,5967,5055,5972,5055,5978,5055,5983,5056,5988,5060,5997,5062,6001,5069,6008,5073,6010,5082,6014,5087,6015,5098,6015,5103,6014,5112,6010,5116,6008,5123,6001,5125,5997,5129,5988,5130,5983,5130,597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12"/>
        </w:rPr>
        <w:t>Michael</w:t>
      </w:r>
      <w:r>
        <w:rPr>
          <w:color w:val="FFFFFF"/>
          <w:spacing w:val="31"/>
        </w:rPr>
        <w:t> </w:t>
      </w:r>
      <w:r>
        <w:rPr>
          <w:color w:val="FFFFFF"/>
          <w:spacing w:val="9"/>
        </w:rPr>
        <w:t>Carter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46"/>
        <w:rPr>
          <w:b/>
          <w:sz w:val="18"/>
        </w:rPr>
      </w:pPr>
    </w:p>
    <w:p>
      <w:pPr>
        <w:spacing w:before="0"/>
        <w:ind w:left="5411" w:right="0" w:firstLine="0"/>
        <w:jc w:val="left"/>
        <w:rPr>
          <w:sz w:val="18"/>
        </w:rPr>
      </w:pPr>
      <w:r>
        <w:rPr>
          <w:w w:val="105"/>
          <w:sz w:val="18"/>
        </w:rPr>
        <w:t>Visionary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leader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driving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growth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innovation</w:t>
      </w:r>
    </w:p>
    <w:p>
      <w:pPr>
        <w:spacing w:line="290" w:lineRule="auto" w:before="153"/>
        <w:ind w:left="4439" w:right="59" w:hanging="1"/>
        <w:jc w:val="center"/>
        <w:rPr>
          <w:sz w:val="18"/>
        </w:rPr>
      </w:pPr>
      <w:r>
        <w:rPr>
          <w:w w:val="105"/>
          <w:sz w:val="18"/>
        </w:rPr>
        <w:t>Results-driven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director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12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experience leading high-performing teams and launching multi-million-dollar products. Proven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ability to define long-term product strategy and drive innovation in fast-paced</w:t>
      </w:r>
      <w:r>
        <w:rPr>
          <w:spacing w:val="80"/>
          <w:w w:val="105"/>
          <w:sz w:val="18"/>
        </w:rPr>
        <w:t> </w:t>
      </w:r>
      <w:r>
        <w:rPr>
          <w:spacing w:val="-2"/>
          <w:w w:val="105"/>
          <w:sz w:val="18"/>
        </w:rPr>
        <w:t>industries.</w:t>
      </w:r>
    </w:p>
    <w:p>
      <w:pPr>
        <w:pStyle w:val="BodyText"/>
        <w:rPr>
          <w:sz w:val="18"/>
        </w:rPr>
      </w:pPr>
    </w:p>
    <w:p>
      <w:pPr>
        <w:pStyle w:val="BodyText"/>
        <w:spacing w:before="110"/>
        <w:rPr>
          <w:sz w:val="18"/>
        </w:rPr>
      </w:pPr>
    </w:p>
    <w:p>
      <w:pPr>
        <w:pStyle w:val="Heading2"/>
        <w:ind w:left="47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62554</wp:posOffset>
                </wp:positionV>
                <wp:extent cx="2695575" cy="31432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695575" cy="3143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127"/>
                              <w:ind w:left="410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B0000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8B0000"/>
                                <w:spacing w:val="4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8B000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4.925571pt;width:212.25pt;height:24.75pt;mso-position-horizontal-relative:page;mso-position-vertical-relative:paragraph;z-index:15730176" type="#_x0000_t202" id="docshape18" filled="true" fillcolor="#f2f2f2" stroked="false">
                <v:textbox inset="0,0,0,0">
                  <w:txbxContent>
                    <w:p>
                      <w:pPr>
                        <w:spacing w:before="127"/>
                        <w:ind w:left="41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8B0000"/>
                          <w:sz w:val="20"/>
                        </w:rPr>
                        <w:t>PERSONAL</w:t>
                      </w:r>
                      <w:r>
                        <w:rPr>
                          <w:b/>
                          <w:color w:val="8B0000"/>
                          <w:spacing w:val="4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8B000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8B0000"/>
          <w:spacing w:val="2"/>
        </w:rPr>
        <w:t>PROFESSIONAL</w:t>
      </w:r>
      <w:r>
        <w:rPr>
          <w:color w:val="8B0000"/>
          <w:spacing w:val="46"/>
        </w:rPr>
        <w:t> </w:t>
      </w:r>
      <w:r>
        <w:rPr>
          <w:color w:val="8B0000"/>
          <w:spacing w:val="-2"/>
        </w:rPr>
        <w:t>EXPERIENCE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5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95597</wp:posOffset>
                </wp:positionV>
                <wp:extent cx="2695575" cy="16383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695575" cy="1638300"/>
                          <a:chExt cx="2695575" cy="1638300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0" y="1323974"/>
                            <a:ext cx="2695575" cy="314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8B0000"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8B0000"/>
                                  <w:spacing w:val="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B0000"/>
                                  <w:spacing w:val="-2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581275" cy="1323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5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93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(555)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321-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7890</w:t>
                              </w:r>
                            </w:p>
                            <w:p>
                              <w:pPr>
                                <w:spacing w:line="240" w:lineRule="auto" w:before="8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566" w:lineRule="auto" w:before="1"/>
                                <w:ind w:left="930" w:right="90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spacing w:val="-2"/>
                                    <w:sz w:val="16"/>
                                  </w:rPr>
                                  <w:t>michael.carter@email.com</w:t>
                                </w:r>
                              </w:hyperlink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LinkedIn | Portfolio</w:t>
                              </w:r>
                            </w:p>
                            <w:p>
                              <w:pPr>
                                <w:spacing w:before="16"/>
                                <w:ind w:left="93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York,</w:t>
                              </w:r>
                              <w:r>
                                <w:rPr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.527338pt;width:212.25pt;height:129pt;mso-position-horizontal-relative:page;mso-position-vertical-relative:paragraph;z-index:15729664" id="docshapegroup19" coordorigin="0,151" coordsize="4245,2580">
                <v:shape style="position:absolute;left:0;top:2235;width:4245;height:495" type="#_x0000_t202" id="docshape20" filled="true" fillcolor="#f2f2f2" stroked="false">
                  <v:textbox inset="0,0,0,0">
                    <w:txbxContent>
                      <w:p>
                        <w:pPr>
                          <w:spacing w:before="112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8B0000"/>
                            <w:sz w:val="20"/>
                          </w:rPr>
                          <w:t>KEY</w:t>
                        </w:r>
                        <w:r>
                          <w:rPr>
                            <w:b/>
                            <w:color w:val="8B0000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8B0000"/>
                            <w:spacing w:val="-2"/>
                            <w:sz w:val="20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50;width:4065;height:2085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85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93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(555)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321-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7890</w:t>
                        </w:r>
                      </w:p>
                      <w:p>
                        <w:pPr>
                          <w:spacing w:line="240" w:lineRule="auto" w:before="8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566" w:lineRule="auto" w:before="1"/>
                          <w:ind w:left="930" w:right="908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spacing w:val="-2"/>
                              <w:sz w:val="16"/>
                            </w:rPr>
                            <w:t>michael.carter@email.com</w:t>
                          </w:r>
                        </w:hyperlink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LinkedIn | Portfolio</w:t>
                        </w:r>
                      </w:p>
                      <w:p>
                        <w:pPr>
                          <w:spacing w:before="16"/>
                          <w:ind w:left="93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New</w:t>
                        </w:r>
                        <w:r>
                          <w:rPr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York,</w:t>
                        </w:r>
                        <w:r>
                          <w:rPr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NY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Director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4"/>
          <w:w w:val="105"/>
        </w:rPr>
        <w:t> </w:t>
      </w:r>
      <w:r>
        <w:rPr>
          <w:w w:val="105"/>
        </w:rPr>
        <w:t>Product</w:t>
      </w:r>
      <w:r>
        <w:rPr>
          <w:spacing w:val="14"/>
          <w:w w:val="105"/>
        </w:rPr>
        <w:t> </w:t>
      </w:r>
      <w:r>
        <w:rPr>
          <w:w w:val="105"/>
        </w:rPr>
        <w:t>Management,</w:t>
      </w:r>
      <w:r>
        <w:rPr>
          <w:spacing w:val="14"/>
          <w:w w:val="105"/>
        </w:rPr>
        <w:t> </w:t>
      </w:r>
      <w:r>
        <w:rPr>
          <w:w w:val="105"/>
        </w:rPr>
        <w:t>GlobalTech</w:t>
      </w:r>
      <w:r>
        <w:rPr>
          <w:spacing w:val="14"/>
          <w:w w:val="105"/>
        </w:rPr>
        <w:t> </w:t>
      </w:r>
      <w:r>
        <w:rPr>
          <w:w w:val="105"/>
        </w:rPr>
        <w:t>Solutions,</w:t>
      </w:r>
      <w:r>
        <w:rPr>
          <w:spacing w:val="14"/>
          <w:w w:val="105"/>
        </w:rPr>
        <w:t> </w:t>
      </w:r>
      <w:r>
        <w:rPr>
          <w:w w:val="105"/>
        </w:rPr>
        <w:t>New</w:t>
      </w:r>
      <w:r>
        <w:rPr>
          <w:spacing w:val="10"/>
          <w:w w:val="105"/>
        </w:rPr>
        <w:t> </w:t>
      </w:r>
      <w:r>
        <w:rPr>
          <w:w w:val="105"/>
        </w:rPr>
        <w:t>York,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NY</w:t>
      </w:r>
    </w:p>
    <w:p>
      <w:pPr>
        <w:pStyle w:val="BodyText"/>
        <w:spacing w:before="41"/>
        <w:ind w:left="5078"/>
      </w:pPr>
      <w:r>
        <w:rPr>
          <w:w w:val="105"/>
        </w:rPr>
        <w:t>March</w:t>
      </w:r>
      <w:r>
        <w:rPr>
          <w:spacing w:val="7"/>
          <w:w w:val="105"/>
        </w:rPr>
        <w:t> </w:t>
      </w:r>
      <w:r>
        <w:rPr>
          <w:w w:val="105"/>
        </w:rPr>
        <w:t>2018</w:t>
      </w:r>
      <w:r>
        <w:rPr>
          <w:spacing w:val="64"/>
          <w:w w:val="150"/>
        </w:rPr>
        <w:t> </w:t>
      </w:r>
      <w:r>
        <w:rPr>
          <w:w w:val="105"/>
        </w:rPr>
        <w:t>–</w:t>
      </w:r>
      <w:r>
        <w:rPr>
          <w:spacing w:val="64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ind w:left="5357"/>
      </w:pPr>
      <w:r>
        <w:rPr>
          <w:w w:val="105"/>
        </w:rPr>
        <w:t>Led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w w:val="105"/>
        </w:rPr>
        <w:t>team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19"/>
          <w:w w:val="105"/>
        </w:rPr>
        <w:t> </w:t>
      </w:r>
      <w:r>
        <w:rPr>
          <w:w w:val="105"/>
        </w:rPr>
        <w:t>20</w:t>
      </w:r>
      <w:r>
        <w:rPr>
          <w:spacing w:val="19"/>
          <w:w w:val="105"/>
        </w:rPr>
        <w:t> </w:t>
      </w:r>
      <w:r>
        <w:rPr>
          <w:w w:val="105"/>
        </w:rPr>
        <w:t>product</w:t>
      </w:r>
      <w:r>
        <w:rPr>
          <w:spacing w:val="19"/>
          <w:w w:val="105"/>
        </w:rPr>
        <w:t> </w:t>
      </w:r>
      <w:r>
        <w:rPr>
          <w:w w:val="105"/>
        </w:rPr>
        <w:t>managers,</w:t>
      </w:r>
      <w:r>
        <w:rPr>
          <w:spacing w:val="19"/>
          <w:w w:val="105"/>
        </w:rPr>
        <w:t> </w:t>
      </w:r>
      <w:r>
        <w:rPr>
          <w:w w:val="105"/>
        </w:rPr>
        <w:t>increasing</w:t>
      </w:r>
      <w:r>
        <w:rPr>
          <w:spacing w:val="20"/>
          <w:w w:val="105"/>
        </w:rPr>
        <w:t> </w:t>
      </w:r>
      <w:r>
        <w:rPr>
          <w:w w:val="105"/>
        </w:rPr>
        <w:t>annual</w:t>
      </w:r>
      <w:r>
        <w:rPr>
          <w:spacing w:val="19"/>
          <w:w w:val="105"/>
        </w:rPr>
        <w:t> </w:t>
      </w:r>
      <w:r>
        <w:rPr>
          <w:w w:val="105"/>
        </w:rPr>
        <w:t>revenue</w:t>
      </w:r>
      <w:r>
        <w:rPr>
          <w:spacing w:val="19"/>
          <w:w w:val="105"/>
        </w:rPr>
        <w:t> </w:t>
      </w:r>
      <w:r>
        <w:rPr>
          <w:w w:val="105"/>
        </w:rPr>
        <w:t>by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40%</w:t>
      </w:r>
    </w:p>
    <w:p>
      <w:pPr>
        <w:pStyle w:val="BodyText"/>
        <w:spacing w:line="312" w:lineRule="auto" w:before="131"/>
        <w:ind w:left="5357" w:right="221"/>
      </w:pPr>
      <w:r>
        <w:rPr>
          <w:w w:val="105"/>
        </w:rPr>
        <w:t>Defined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implemented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five-year</w:t>
      </w:r>
      <w:r>
        <w:rPr>
          <w:spacing w:val="32"/>
          <w:w w:val="105"/>
        </w:rPr>
        <w:t> </w:t>
      </w:r>
      <w:r>
        <w:rPr>
          <w:w w:val="105"/>
        </w:rPr>
        <w:t>product</w:t>
      </w:r>
      <w:r>
        <w:rPr>
          <w:spacing w:val="32"/>
          <w:w w:val="105"/>
        </w:rPr>
        <w:t> </w:t>
      </w:r>
      <w:r>
        <w:rPr>
          <w:w w:val="105"/>
        </w:rPr>
        <w:t>strategy,</w:t>
      </w:r>
      <w:r>
        <w:rPr>
          <w:spacing w:val="32"/>
          <w:w w:val="105"/>
        </w:rPr>
        <w:t> </w:t>
      </w:r>
      <w:r>
        <w:rPr>
          <w:w w:val="105"/>
        </w:rPr>
        <w:t>expanding</w:t>
      </w:r>
      <w:r>
        <w:rPr>
          <w:spacing w:val="32"/>
          <w:w w:val="105"/>
        </w:rPr>
        <w:t> </w:t>
      </w:r>
      <w:r>
        <w:rPr>
          <w:w w:val="105"/>
        </w:rPr>
        <w:t>market reach by 30%</w:t>
      </w:r>
    </w:p>
    <w:p>
      <w:pPr>
        <w:pStyle w:val="BodyText"/>
        <w:spacing w:line="292" w:lineRule="auto" w:before="77"/>
        <w:ind w:left="5357" w:right="696"/>
      </w:pPr>
      <w:r>
        <w:rPr>
          <w:w w:val="105"/>
        </w:rPr>
        <w:t>Launched a flagship enterprise solution, securing $10 million in new</w:t>
      </w:r>
      <w:r>
        <w:rPr>
          <w:spacing w:val="80"/>
          <w:w w:val="105"/>
        </w:rPr>
        <w:t> </w:t>
      </w:r>
      <w:r>
        <w:rPr>
          <w:w w:val="105"/>
        </w:rPr>
        <w:t>business contracts</w:t>
      </w:r>
    </w:p>
    <w:p>
      <w:pPr>
        <w:pStyle w:val="BodyText"/>
        <w:spacing w:before="12"/>
      </w:pPr>
    </w:p>
    <w:p>
      <w:pPr>
        <w:pStyle w:val="BodyText"/>
        <w:ind w:left="5078"/>
      </w:pPr>
      <w:r>
        <w:rPr>
          <w:w w:val="105"/>
        </w:rPr>
        <w:t>Senior</w:t>
      </w:r>
      <w:r>
        <w:rPr>
          <w:spacing w:val="17"/>
          <w:w w:val="105"/>
        </w:rPr>
        <w:t> </w:t>
      </w:r>
      <w:r>
        <w:rPr>
          <w:w w:val="105"/>
        </w:rPr>
        <w:t>Product</w:t>
      </w:r>
      <w:r>
        <w:rPr>
          <w:spacing w:val="18"/>
          <w:w w:val="105"/>
        </w:rPr>
        <w:t> </w:t>
      </w:r>
      <w:r>
        <w:rPr>
          <w:w w:val="105"/>
        </w:rPr>
        <w:t>Manager,</w:t>
      </w:r>
      <w:r>
        <w:rPr>
          <w:spacing w:val="18"/>
          <w:w w:val="105"/>
        </w:rPr>
        <w:t> </w:t>
      </w:r>
      <w:r>
        <w:rPr>
          <w:w w:val="105"/>
        </w:rPr>
        <w:t>InnovateX,</w:t>
      </w:r>
      <w:r>
        <w:rPr>
          <w:spacing w:val="18"/>
          <w:w w:val="105"/>
        </w:rPr>
        <w:t> </w:t>
      </w:r>
      <w:r>
        <w:rPr>
          <w:w w:val="105"/>
        </w:rPr>
        <w:t>Boston,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MA</w:t>
      </w:r>
    </w:p>
    <w:p>
      <w:pPr>
        <w:pStyle w:val="BodyText"/>
        <w:spacing w:before="41"/>
        <w:ind w:left="5078"/>
      </w:pP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w w:val="105"/>
        </w:rPr>
        <w:t>2013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6"/>
          <w:w w:val="150"/>
        </w:rPr>
        <w:t> </w:t>
      </w: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5357"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-47377</wp:posOffset>
                </wp:positionV>
                <wp:extent cx="2695575" cy="130492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695575" cy="1304925"/>
                          <a:chExt cx="2695575" cy="1304925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0" y="990599"/>
                            <a:ext cx="2695575" cy="314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8B0000"/>
                                  <w:spacing w:val="-2"/>
                                  <w:sz w:val="2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5812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7" w:lineRule="auto" w:before="180"/>
                                <w:ind w:left="707" w:right="90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Business strategy development Data-driven decision-making</w:t>
                              </w:r>
                              <w:r>
                                <w:rPr>
                                  <w:spacing w:val="8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KPI tracking and optimization Product innovation and growth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.73048pt;width:212.25pt;height:102.75pt;mso-position-horizontal-relative:page;mso-position-vertical-relative:paragraph;z-index:15729152" id="docshapegroup22" coordorigin="0,-75" coordsize="4245,2055">
                <v:shape style="position:absolute;left:0;top:1485;width:4245;height:495" type="#_x0000_t202" id="docshape23" filled="true" fillcolor="#f2f2f2" stroked="false">
                  <v:textbox inset="0,0,0,0">
                    <w:txbxContent>
                      <w:p>
                        <w:pPr>
                          <w:spacing w:before="112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8B0000"/>
                            <w:spacing w:val="-2"/>
                            <w:sz w:val="20"/>
                          </w:rPr>
                          <w:t>EDUCATION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-75;width:4065;height:1560" type="#_x0000_t202" id="docshape24" filled="false" stroked="false">
                  <v:textbox inset="0,0,0,0">
                    <w:txbxContent>
                      <w:p>
                        <w:pPr>
                          <w:spacing w:line="417" w:lineRule="auto" w:before="180"/>
                          <w:ind w:left="707" w:right="90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Business strategy development Data-driven decision-making</w:t>
                        </w:r>
                        <w:r>
                          <w:rPr>
                            <w:spacing w:val="8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KPI tracking and optimization Product innovation and growth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Managed a $50 million product portfolio, driving a 25% increase in</w:t>
      </w:r>
      <w:r>
        <w:rPr>
          <w:spacing w:val="80"/>
          <w:w w:val="105"/>
        </w:rPr>
        <w:t> </w:t>
      </w:r>
      <w:r>
        <w:rPr>
          <w:w w:val="105"/>
        </w:rPr>
        <w:t>customer adoption</w:t>
      </w:r>
    </w:p>
    <w:p>
      <w:pPr>
        <w:pStyle w:val="BodyText"/>
        <w:spacing w:line="292" w:lineRule="auto" w:before="91"/>
        <w:ind w:left="5357" w:right="221"/>
      </w:pPr>
      <w:r>
        <w:rPr>
          <w:w w:val="105"/>
        </w:rPr>
        <w:t>Built</w:t>
      </w:r>
      <w:r>
        <w:rPr>
          <w:spacing w:val="30"/>
          <w:w w:val="105"/>
        </w:rPr>
        <w:t> </w:t>
      </w:r>
      <w:r>
        <w:rPr>
          <w:w w:val="105"/>
        </w:rPr>
        <w:t>and</w:t>
      </w:r>
      <w:r>
        <w:rPr>
          <w:spacing w:val="30"/>
          <w:w w:val="105"/>
        </w:rPr>
        <w:t> </w:t>
      </w:r>
      <w:r>
        <w:rPr>
          <w:w w:val="105"/>
        </w:rPr>
        <w:t>scaled</w:t>
      </w:r>
      <w:r>
        <w:rPr>
          <w:spacing w:val="30"/>
          <w:w w:val="105"/>
        </w:rPr>
        <w:t> </w:t>
      </w:r>
      <w:r>
        <w:rPr>
          <w:w w:val="105"/>
        </w:rPr>
        <w:t>an</w:t>
      </w:r>
      <w:r>
        <w:rPr>
          <w:spacing w:val="30"/>
          <w:w w:val="105"/>
        </w:rPr>
        <w:t> </w:t>
      </w:r>
      <w:r>
        <w:rPr>
          <w:w w:val="105"/>
        </w:rPr>
        <w:t>agile</w:t>
      </w:r>
      <w:r>
        <w:rPr>
          <w:spacing w:val="30"/>
          <w:w w:val="105"/>
        </w:rPr>
        <w:t> </w:t>
      </w:r>
      <w:r>
        <w:rPr>
          <w:w w:val="105"/>
        </w:rPr>
        <w:t>product</w:t>
      </w:r>
      <w:r>
        <w:rPr>
          <w:spacing w:val="30"/>
          <w:w w:val="105"/>
        </w:rPr>
        <w:t> </w:t>
      </w:r>
      <w:r>
        <w:rPr>
          <w:w w:val="105"/>
        </w:rPr>
        <w:t>development</w:t>
      </w:r>
      <w:r>
        <w:rPr>
          <w:spacing w:val="30"/>
          <w:w w:val="105"/>
        </w:rPr>
        <w:t> </w:t>
      </w:r>
      <w:r>
        <w:rPr>
          <w:w w:val="105"/>
        </w:rPr>
        <w:t>team,</w:t>
      </w:r>
      <w:r>
        <w:rPr>
          <w:spacing w:val="30"/>
          <w:w w:val="105"/>
        </w:rPr>
        <w:t> </w:t>
      </w:r>
      <w:r>
        <w:rPr>
          <w:w w:val="105"/>
        </w:rPr>
        <w:t>improving</w:t>
      </w:r>
      <w:r>
        <w:rPr>
          <w:spacing w:val="30"/>
          <w:w w:val="105"/>
        </w:rPr>
        <w:t> </w:t>
      </w:r>
      <w:r>
        <w:rPr>
          <w:w w:val="105"/>
        </w:rPr>
        <w:t>time-to-market by 35%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292" w:lineRule="auto"/>
        <w:ind w:left="410" w:right="8061"/>
      </w:pPr>
      <w:r>
        <w:rPr>
          <w:w w:val="105"/>
        </w:rPr>
        <w:t>Master of Business Administration (MBA) Harvard University, Cambridge, MA</w:t>
      </w:r>
      <w:r>
        <w:rPr>
          <w:spacing w:val="40"/>
          <w:w w:val="105"/>
        </w:rPr>
        <w:t> </w:t>
      </w:r>
      <w:r>
        <w:rPr>
          <w:w w:val="105"/>
        </w:rPr>
        <w:t>August 2017</w:t>
      </w:r>
    </w:p>
    <w:sectPr>
      <w:type w:val="continuous"/>
      <w:pgSz w:w="11920" w:h="16860"/>
      <w:pgMar w:top="1180" w:bottom="28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9" w:lineRule="exact"/>
      <w:ind w:left="5163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41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ichael.carter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2026-03-06T23:37:10Z</dcterms:created>
  <dcterms:modified xsi:type="dcterms:W3CDTF">2026-03-06T23:37:10Z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2026-03-06T00:00:00Z</vt:filetime>
  </property>
  <property fmtid="{D5CDD505-2E9C-101B-9397-08002B2CF9AE}" pid="5" name="Producer">
    <vt:lpwstr>Skia/PDF m121</vt:lpwstr>
  </property>
</Properties>
</file>