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406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7E7E"/>
          <w:spacing w:val="11"/>
          <w:w w:val="125"/>
          <w:sz w:val="78"/>
        </w:rPr>
        <w:t>Aidan</w:t>
      </w:r>
      <w:r>
        <w:rPr>
          <w:rFonts w:ascii="Calibri"/>
          <w:b/>
          <w:color w:val="FF7E7E"/>
          <w:spacing w:val="59"/>
          <w:w w:val="125"/>
          <w:sz w:val="78"/>
        </w:rPr>
        <w:t> </w:t>
      </w:r>
      <w:r>
        <w:rPr>
          <w:rFonts w:ascii="Calibri"/>
          <w:color w:val="FF7E7E"/>
          <w:spacing w:val="6"/>
          <w:w w:val="125"/>
          <w:sz w:val="78"/>
        </w:rPr>
        <w:t>Black</w:t>
      </w:r>
    </w:p>
    <w:p>
      <w:pPr>
        <w:spacing w:before="181"/>
        <w:ind w:left="4417" w:right="0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FF7E7E"/>
          <w:w w:val="130"/>
          <w:sz w:val="22"/>
        </w:rPr>
        <w:t>Site</w:t>
      </w:r>
      <w:r>
        <w:rPr>
          <w:rFonts w:ascii="Calibri"/>
          <w:b/>
          <w:color w:val="FF7E7E"/>
          <w:spacing w:val="18"/>
          <w:w w:val="130"/>
          <w:sz w:val="22"/>
        </w:rPr>
        <w:t> </w:t>
      </w:r>
      <w:r>
        <w:rPr>
          <w:rFonts w:ascii="Calibri"/>
          <w:b/>
          <w:color w:val="FF7E7E"/>
          <w:w w:val="130"/>
          <w:sz w:val="22"/>
        </w:rPr>
        <w:t>Reliability</w:t>
      </w:r>
      <w:r>
        <w:rPr>
          <w:rFonts w:ascii="Calibri"/>
          <w:b/>
          <w:color w:val="FF7E7E"/>
          <w:spacing w:val="19"/>
          <w:w w:val="130"/>
          <w:sz w:val="22"/>
        </w:rPr>
        <w:t> </w:t>
      </w:r>
      <w:r>
        <w:rPr>
          <w:rFonts w:ascii="Calibri"/>
          <w:b/>
          <w:color w:val="FF7E7E"/>
          <w:w w:val="130"/>
          <w:sz w:val="22"/>
        </w:rPr>
        <w:t>Engineer</w:t>
      </w:r>
      <w:r>
        <w:rPr>
          <w:rFonts w:ascii="Calibri"/>
          <w:b/>
          <w:color w:val="FF7E7E"/>
          <w:spacing w:val="19"/>
          <w:w w:val="130"/>
          <w:sz w:val="22"/>
        </w:rPr>
        <w:t> </w:t>
      </w:r>
      <w:r>
        <w:rPr>
          <w:rFonts w:ascii="Calibri"/>
          <w:b/>
          <w:color w:val="FF7E7E"/>
          <w:spacing w:val="-2"/>
          <w:w w:val="130"/>
          <w:sz w:val="22"/>
        </w:rPr>
        <w:t>(SRE)</w:t>
      </w:r>
    </w:p>
    <w:p>
      <w:pPr>
        <w:pStyle w:val="BodyText"/>
        <w:rPr>
          <w:rFonts w:ascii="Calibri"/>
          <w:b/>
          <w:sz w:val="17"/>
        </w:rPr>
      </w:pPr>
    </w:p>
    <w:p>
      <w:pPr>
        <w:pStyle w:val="BodyText"/>
        <w:spacing w:after="0"/>
        <w:rPr>
          <w:rFonts w:ascii="Calibri"/>
          <w:b/>
          <w:sz w:val="17"/>
        </w:rPr>
        <w:sectPr>
          <w:type w:val="continuous"/>
          <w:pgSz w:w="11920" w:h="16860"/>
          <w:pgMar w:top="980" w:bottom="280" w:left="283" w:right="850"/>
        </w:sect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175"/>
        <w:rPr>
          <w:rFonts w:ascii="Calibri"/>
          <w:b/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  <w:w w:val="130"/>
        </w:rPr>
        <w:t>Personal</w:t>
      </w:r>
    </w:p>
    <w:p>
      <w:pPr>
        <w:pStyle w:val="Heading2"/>
      </w:pPr>
      <w:r>
        <w:rPr>
          <w:color w:val="FFFFFF"/>
          <w:spacing w:val="-2"/>
          <w:w w:val="125"/>
        </w:rPr>
        <w:t>INFORMATION</w:t>
      </w:r>
    </w:p>
    <w:p>
      <w:pPr>
        <w:pStyle w:val="BodyText"/>
        <w:spacing w:before="104"/>
        <w:rPr>
          <w:rFonts w:ascii="Calibri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567-</w:t>
      </w:r>
      <w:r>
        <w:rPr>
          <w:color w:val="FFFFFF"/>
          <w:spacing w:val="-4"/>
          <w:w w:val="105"/>
        </w:rPr>
        <w:t>9876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-35507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795843pt;width:19.5pt;height:18.75pt;mso-position-horizontal-relative:page;mso-position-vertical-relative:paragraph;z-index:15729152" id="docshapegroup1" coordorigin="480,-56" coordsize="390,375">
                <v:rect style="position:absolute;left:480;top:-56;width:390;height:375" id="docshape2" filled="true" fillcolor="#ff7e7e" stroked="false">
                  <v:fill type="solid"/>
                </v:rect>
                <v:shape style="position:absolute;left:572;top:4;width:226;height:255" id="docshape3" coordorigin="572,4" coordsize="226,255" path="m723,37l648,37,685,4,723,37xm798,259l572,259,572,104,612,69,612,37,758,37,758,51,625,51,625,118,585,118,585,238,600,238,585,251,798,251,798,259xm726,171l712,171,745,142,745,51,758,51,758,69,798,104,798,118,785,118,726,171xm732,77l639,77,639,64,732,64,732,77xm732,104l639,104,639,91,732,91,732,104xm600,238l585,238,652,178,585,118,625,118,625,142,659,171,726,171,718,178,722,181,661,181,600,238xm732,131l639,131,639,118,732,118,732,131xm798,238l785,238,785,118,798,118,798,238xm798,251l785,251,710,181,722,181,785,238,798,238,798,25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aidan.b@email.com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GitHub | Portfolio Dallas, TX</w:t>
      </w:r>
    </w:p>
    <w:p>
      <w:pPr>
        <w:pStyle w:val="Heading3"/>
      </w:pPr>
      <w:r>
        <w:rPr>
          <w:b w:val="0"/>
        </w:rPr>
        <w:br w:type="column"/>
      </w:r>
      <w:r>
        <w:rPr>
          <w:color w:val="FF7E7E"/>
          <w:w w:val="105"/>
        </w:rPr>
        <w:t>Site</w:t>
      </w:r>
      <w:r>
        <w:rPr>
          <w:color w:val="FF7E7E"/>
          <w:spacing w:val="13"/>
          <w:w w:val="105"/>
        </w:rPr>
        <w:t> </w:t>
      </w:r>
      <w:r>
        <w:rPr>
          <w:color w:val="FF7E7E"/>
          <w:w w:val="105"/>
        </w:rPr>
        <w:t>reliability</w:t>
      </w:r>
      <w:r>
        <w:rPr>
          <w:color w:val="FF7E7E"/>
          <w:spacing w:val="14"/>
          <w:w w:val="105"/>
        </w:rPr>
        <w:t> </w:t>
      </w:r>
      <w:r>
        <w:rPr>
          <w:color w:val="FF7E7E"/>
          <w:w w:val="105"/>
        </w:rPr>
        <w:t>engineer</w:t>
      </w:r>
      <w:r>
        <w:rPr>
          <w:color w:val="FF7E7E"/>
          <w:spacing w:val="15"/>
          <w:w w:val="105"/>
        </w:rPr>
        <w:t> </w:t>
      </w:r>
      <w:r>
        <w:rPr>
          <w:color w:val="FF7E7E"/>
          <w:w w:val="105"/>
        </w:rPr>
        <w:t>specializing</w:t>
      </w:r>
      <w:r>
        <w:rPr>
          <w:color w:val="FF7E7E"/>
          <w:spacing w:val="14"/>
          <w:w w:val="105"/>
        </w:rPr>
        <w:t> </w:t>
      </w:r>
      <w:r>
        <w:rPr>
          <w:color w:val="FF7E7E"/>
          <w:w w:val="105"/>
        </w:rPr>
        <w:t>in</w:t>
      </w:r>
      <w:r>
        <w:rPr>
          <w:color w:val="FF7E7E"/>
          <w:spacing w:val="14"/>
          <w:w w:val="105"/>
        </w:rPr>
        <w:t> </w:t>
      </w:r>
      <w:r>
        <w:rPr>
          <w:color w:val="FF7E7E"/>
          <w:w w:val="105"/>
        </w:rPr>
        <w:t>infrastructure</w:t>
      </w:r>
      <w:r>
        <w:rPr>
          <w:color w:val="FF7E7E"/>
          <w:spacing w:val="14"/>
          <w:w w:val="105"/>
        </w:rPr>
        <w:t> </w:t>
      </w:r>
      <w:r>
        <w:rPr>
          <w:color w:val="FF7E7E"/>
          <w:spacing w:val="-2"/>
          <w:w w:val="105"/>
        </w:rPr>
        <w:t>automation</w:t>
      </w:r>
    </w:p>
    <w:p>
      <w:pPr>
        <w:pStyle w:val="BodyText"/>
        <w:spacing w:line="278" w:lineRule="auto" w:before="138"/>
        <w:ind w:left="606"/>
        <w:jc w:val="center"/>
      </w:pPr>
      <w:r>
        <w:rPr>
          <w:color w:val="FF7E7E"/>
          <w:w w:val="105"/>
        </w:rPr>
        <w:t>Experienced software engineer with seven years of reliability engineering, monitoring, and automation expertise.</w:t>
      </w:r>
    </w:p>
    <w:p>
      <w:pPr>
        <w:pStyle w:val="BodyText"/>
      </w:pPr>
    </w:p>
    <w:p>
      <w:pPr>
        <w:pStyle w:val="BodyText"/>
        <w:spacing w:before="25"/>
      </w:pPr>
    </w:p>
    <w:p>
      <w:pPr>
        <w:spacing w:before="1"/>
        <w:ind w:left="14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FF7E7E"/>
          <w:w w:val="130"/>
          <w:sz w:val="33"/>
        </w:rPr>
        <w:t>P</w:t>
      </w:r>
      <w:r>
        <w:rPr>
          <w:rFonts w:ascii="Calibri"/>
          <w:b/>
          <w:color w:val="FF7E7E"/>
          <w:w w:val="130"/>
          <w:sz w:val="29"/>
        </w:rPr>
        <w:t>rofessional</w:t>
      </w:r>
      <w:r>
        <w:rPr>
          <w:rFonts w:ascii="Calibri"/>
          <w:b/>
          <w:color w:val="FF7E7E"/>
          <w:spacing w:val="27"/>
          <w:w w:val="130"/>
          <w:sz w:val="29"/>
        </w:rPr>
        <w:t> </w:t>
      </w:r>
      <w:r>
        <w:rPr>
          <w:rFonts w:ascii="Calibri"/>
          <w:b/>
          <w:color w:val="FF7E7E"/>
          <w:spacing w:val="-2"/>
          <w:w w:val="130"/>
          <w:sz w:val="29"/>
        </w:rPr>
        <w:t>Experience</w:t>
      </w:r>
    </w:p>
    <w:p>
      <w:pPr>
        <w:pStyle w:val="BodyText"/>
        <w:spacing w:line="261" w:lineRule="auto" w:before="222"/>
        <w:ind w:left="14"/>
      </w:pPr>
      <w:r>
        <w:rPr>
          <w:w w:val="105"/>
        </w:rPr>
        <w:t>SITE RELIABILITY ENGINEER | CLOUD INFRASTRUCTURE SOLUTIONS | DALLAS, TX</w:t>
      </w:r>
    </w:p>
    <w:p>
      <w:pPr>
        <w:pStyle w:val="BodyText"/>
        <w:spacing w:before="59"/>
        <w:ind w:left="14"/>
      </w:pPr>
      <w:r>
        <w:rPr>
          <w:w w:val="105"/>
        </w:rPr>
        <w:t>JUNE</w:t>
      </w:r>
      <w:r>
        <w:rPr>
          <w:spacing w:val="5"/>
          <w:w w:val="105"/>
        </w:rPr>
        <w:t> </w:t>
      </w:r>
      <w:r>
        <w:rPr>
          <w:w w:val="105"/>
        </w:rPr>
        <w:t>2018</w:t>
      </w:r>
      <w:r>
        <w:rPr>
          <w:spacing w:val="5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spacing w:line="381" w:lineRule="auto"/>
        <w:ind w:left="534"/>
      </w:pPr>
      <w:r>
        <w:rPr>
          <w:w w:val="105"/>
        </w:rPr>
        <w:t>Automated incident response and monitoring, reducing downtime by 50%</w:t>
      </w:r>
      <w:r>
        <w:rPr>
          <w:spacing w:val="40"/>
          <w:w w:val="105"/>
        </w:rPr>
        <w:t> </w:t>
      </w:r>
      <w:r>
        <w:rPr>
          <w:w w:val="105"/>
        </w:rPr>
        <w:t>Improved system reliability, achieving 99.99% uptime</w:t>
      </w:r>
    </w:p>
    <w:p>
      <w:pPr>
        <w:pStyle w:val="BodyText"/>
        <w:spacing w:before="2"/>
        <w:ind w:left="534"/>
      </w:pPr>
      <w:r>
        <w:rPr>
          <w:w w:val="105"/>
        </w:rPr>
        <w:t>Developed</w:t>
      </w:r>
      <w:r>
        <w:rPr>
          <w:spacing w:val="30"/>
          <w:w w:val="105"/>
        </w:rPr>
        <w:t> </w:t>
      </w:r>
      <w:r>
        <w:rPr>
          <w:w w:val="105"/>
        </w:rPr>
        <w:t>scalable</w:t>
      </w:r>
      <w:r>
        <w:rPr>
          <w:spacing w:val="31"/>
          <w:w w:val="105"/>
        </w:rPr>
        <w:t> </w:t>
      </w:r>
      <w:r>
        <w:rPr>
          <w:w w:val="105"/>
        </w:rPr>
        <w:t>cloud</w:t>
      </w:r>
      <w:r>
        <w:rPr>
          <w:spacing w:val="31"/>
          <w:w w:val="105"/>
        </w:rPr>
        <w:t> </w:t>
      </w:r>
      <w:r>
        <w:rPr>
          <w:w w:val="105"/>
        </w:rPr>
        <w:t>solutions,</w:t>
      </w:r>
      <w:r>
        <w:rPr>
          <w:spacing w:val="31"/>
          <w:w w:val="105"/>
        </w:rPr>
        <w:t> </w:t>
      </w:r>
      <w:r>
        <w:rPr>
          <w:w w:val="105"/>
        </w:rPr>
        <w:t>reducing</w:t>
      </w:r>
      <w:r>
        <w:rPr>
          <w:spacing w:val="31"/>
          <w:w w:val="105"/>
        </w:rPr>
        <w:t> </w:t>
      </w:r>
      <w:r>
        <w:rPr>
          <w:w w:val="105"/>
        </w:rPr>
        <w:t>operational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costs</w:t>
      </w:r>
    </w:p>
    <w:p>
      <w:pPr>
        <w:pStyle w:val="BodyText"/>
        <w:spacing w:before="40"/>
      </w:pPr>
    </w:p>
    <w:p>
      <w:pPr>
        <w:spacing w:before="0"/>
        <w:ind w:left="14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FF7E7E"/>
          <w:spacing w:val="-2"/>
          <w:w w:val="130"/>
          <w:sz w:val="33"/>
        </w:rPr>
        <w:t>E</w:t>
      </w:r>
      <w:r>
        <w:rPr>
          <w:rFonts w:ascii="Calibri"/>
          <w:b/>
          <w:color w:val="FF7E7E"/>
          <w:spacing w:val="-2"/>
          <w:w w:val="130"/>
          <w:sz w:val="29"/>
        </w:rPr>
        <w:t>ducation</w:t>
      </w:r>
    </w:p>
    <w:p>
      <w:pPr>
        <w:spacing w:after="0"/>
        <w:jc w:val="left"/>
        <w:rPr>
          <w:rFonts w:ascii="Calibri"/>
          <w:b/>
          <w:sz w:val="29"/>
        </w:rPr>
        <w:sectPr>
          <w:type w:val="continuous"/>
          <w:pgSz w:w="11920" w:h="16860"/>
          <w:pgMar w:top="980" w:bottom="280" w:left="283" w:right="850"/>
          <w:cols w:num="2" w:equalWidth="0">
            <w:col w:w="2464" w:space="1349"/>
            <w:col w:w="6974"/>
          </w:cols>
        </w:sectPr>
      </w:pPr>
    </w:p>
    <w:p>
      <w:pPr>
        <w:pStyle w:val="Heading1"/>
        <w:spacing w:before="161"/>
      </w:pPr>
      <w:r>
        <w:rPr>
          <w:smallCaps/>
          <w:color w:val="FFFFFF"/>
          <w:w w:val="135"/>
        </w:rPr>
        <w:t>Key</w:t>
      </w:r>
      <w:r>
        <w:rPr>
          <w:smallCaps/>
          <w:color w:val="FFFFFF"/>
          <w:spacing w:val="4"/>
          <w:w w:val="135"/>
        </w:rPr>
        <w:t> </w:t>
      </w:r>
      <w:r>
        <w:rPr>
          <w:smallCaps/>
          <w:color w:val="FFFFFF"/>
          <w:spacing w:val="-2"/>
          <w:w w:val="135"/>
        </w:rPr>
        <w:t>skills</w:t>
      </w:r>
    </w:p>
    <w:p>
      <w:pPr>
        <w:pStyle w:val="BodyText"/>
        <w:spacing w:line="331" w:lineRule="auto" w:before="66"/>
        <w:ind w:left="14" w:right="3046"/>
      </w:pPr>
      <w:r>
        <w:rPr/>
        <w:br w:type="column"/>
      </w:r>
      <w:r>
        <w:rPr>
          <w:w w:val="105"/>
        </w:rPr>
        <w:t>Bachelor of Science in Computer Science Texas A&amp;M University | May 2017</w:t>
      </w:r>
    </w:p>
    <w:p>
      <w:pPr>
        <w:pStyle w:val="BodyText"/>
        <w:spacing w:after="0" w:line="331" w:lineRule="auto"/>
        <w:sectPr>
          <w:type w:val="continuous"/>
          <w:pgSz w:w="11920" w:h="16860"/>
          <w:pgMar w:top="980" w:bottom="280" w:left="283" w:right="850"/>
          <w:cols w:num="2" w:equalWidth="0">
            <w:col w:w="1643" w:space="2468"/>
            <w:col w:w="6676"/>
          </w:cols>
        </w:sectPr>
      </w:pPr>
    </w:p>
    <w:p>
      <w:pPr>
        <w:pStyle w:val="BodyText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324350"/>
                            <a:ext cx="21018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838325">
                                <a:moveTo>
                                  <a:pt x="47625" y="1816760"/>
                                </a:moveTo>
                                <a:lnTo>
                                  <a:pt x="31102" y="1800225"/>
                                </a:lnTo>
                                <a:lnTo>
                                  <a:pt x="16535" y="1800225"/>
                                </a:lnTo>
                                <a:lnTo>
                                  <a:pt x="0" y="1816760"/>
                                </a:lnTo>
                                <a:lnTo>
                                  <a:pt x="0" y="1819275"/>
                                </a:lnTo>
                                <a:lnTo>
                                  <a:pt x="0" y="1821802"/>
                                </a:lnTo>
                                <a:lnTo>
                                  <a:pt x="16535" y="1838325"/>
                                </a:lnTo>
                                <a:lnTo>
                                  <a:pt x="31102" y="1838325"/>
                                </a:lnTo>
                                <a:lnTo>
                                  <a:pt x="47625" y="1821802"/>
                                </a:lnTo>
                                <a:lnTo>
                                  <a:pt x="47625" y="1816760"/>
                                </a:lnTo>
                                <a:close/>
                              </a:path>
                              <a:path w="210185" h="183832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210185" h="1838325">
                                <a:moveTo>
                                  <a:pt x="47625" y="1207147"/>
                                </a:moveTo>
                                <a:lnTo>
                                  <a:pt x="31102" y="1190625"/>
                                </a:lnTo>
                                <a:lnTo>
                                  <a:pt x="16535" y="1190625"/>
                                </a:lnTo>
                                <a:lnTo>
                                  <a:pt x="0" y="1207147"/>
                                </a:lnTo>
                                <a:lnTo>
                                  <a:pt x="0" y="1209675"/>
                                </a:lnTo>
                                <a:lnTo>
                                  <a:pt x="0" y="1212202"/>
                                </a:lnTo>
                                <a:lnTo>
                                  <a:pt x="16535" y="1228725"/>
                                </a:lnTo>
                                <a:lnTo>
                                  <a:pt x="31102" y="1228725"/>
                                </a:lnTo>
                                <a:lnTo>
                                  <a:pt x="47625" y="1212202"/>
                                </a:lnTo>
                                <a:lnTo>
                                  <a:pt x="47625" y="1207147"/>
                                </a:lnTo>
                                <a:close/>
                              </a:path>
                              <a:path w="210185" h="1838325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18383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8383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098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638550"/>
                            <a:ext cx="19050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15252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190500" h="1152525">
                                <a:moveTo>
                                  <a:pt x="190500" y="439572"/>
                                </a:moveTo>
                                <a:lnTo>
                                  <a:pt x="170040" y="419100"/>
                                </a:lnTo>
                                <a:lnTo>
                                  <a:pt x="163347" y="419100"/>
                                </a:lnTo>
                                <a:lnTo>
                                  <a:pt x="142875" y="439572"/>
                                </a:lnTo>
                                <a:lnTo>
                                  <a:pt x="142875" y="443141"/>
                                </a:lnTo>
                                <a:lnTo>
                                  <a:pt x="142875" y="446265"/>
                                </a:lnTo>
                                <a:lnTo>
                                  <a:pt x="163347" y="466725"/>
                                </a:lnTo>
                                <a:lnTo>
                                  <a:pt x="170040" y="466725"/>
                                </a:lnTo>
                                <a:lnTo>
                                  <a:pt x="190500" y="446265"/>
                                </a:lnTo>
                                <a:lnTo>
                                  <a:pt x="190500" y="439572"/>
                                </a:lnTo>
                                <a:close/>
                              </a:path>
                              <a:path w="190500" h="1152525">
                                <a:moveTo>
                                  <a:pt x="190500" y="230022"/>
                                </a:moveTo>
                                <a:lnTo>
                                  <a:pt x="170040" y="209550"/>
                                </a:lnTo>
                                <a:lnTo>
                                  <a:pt x="163347" y="209550"/>
                                </a:lnTo>
                                <a:lnTo>
                                  <a:pt x="142875" y="230022"/>
                                </a:lnTo>
                                <a:lnTo>
                                  <a:pt x="142875" y="233591"/>
                                </a:lnTo>
                                <a:lnTo>
                                  <a:pt x="142875" y="236715"/>
                                </a:lnTo>
                                <a:lnTo>
                                  <a:pt x="163347" y="257175"/>
                                </a:lnTo>
                                <a:lnTo>
                                  <a:pt x="170040" y="257175"/>
                                </a:lnTo>
                                <a:lnTo>
                                  <a:pt x="190500" y="236715"/>
                                </a:lnTo>
                                <a:lnTo>
                                  <a:pt x="190500" y="230022"/>
                                </a:lnTo>
                                <a:close/>
                              </a:path>
                              <a:path w="190500" h="11525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624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5250;width:390;height:375" type="#_x0000_t75" id="docshape7" stroked="false">
                  <v:imagedata r:id="rId7" o:title=""/>
                </v:shape>
                <v:rect style="position:absolute;left:480;top:6255;width:390;height:375" id="docshape8" filled="true" fillcolor="#ff7e7e" stroked="false">
                  <v:fill type="solid"/>
                </v:rect>
                <v:shape style="position:absolute;left:555;top:6330;width:256;height:226" id="docshape9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10" filled="true" fillcolor="#ff7e7e" stroked="false">
                  <v:fill type="solid"/>
                </v:rect>
                <v:shape style="position:absolute;left:479;top:6810;width:331;height:2895" id="docshape11" coordorigin="480,6810" coordsize="331,2895" path="m555,9671l554,9667,551,9660,549,9657,543,9651,540,9649,533,9646,529,9645,506,9645,502,9646,495,9649,492,9651,486,9657,484,9660,481,9667,480,9671,480,9675,480,9679,481,9683,484,9690,486,9693,492,9699,495,9701,502,9704,506,9705,529,9705,533,9704,540,9701,543,9699,549,9693,551,9690,554,9683,555,9679,555,9671xm555,9077l554,9072,550,9063,548,9059,541,9052,537,9050,528,9046,523,9045,512,9045,507,9046,498,9050,494,9052,487,9059,485,9063,481,9072,480,9077,480,9083,480,9088,481,9093,485,9102,487,9106,494,9113,498,9115,507,9119,512,9120,523,9120,528,9119,537,9115,541,9113,548,9106,550,9102,554,9093,555,9088,555,9077xm555,8711l554,8707,551,8700,549,8697,543,8691,540,8689,533,8686,529,8685,506,8685,502,8686,495,8689,492,8691,486,8697,484,8700,481,8707,480,8711,480,8715,480,8719,481,8723,484,8730,486,8733,492,8739,495,8741,502,8744,506,8745,529,8745,533,8744,540,8741,543,8739,549,8733,551,8730,554,8723,555,8719,555,8711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3795;width:7590;height:15" id="docshape12" filled="true" fillcolor="#000000" stroked="false">
                  <v:fill opacity="32899f" type="solid"/>
                </v:rect>
                <v:shape style="position:absolute;left:4109;top:5730;width:300;height:1815" id="docshape13" coordorigin="4110,5730" coordsize="300,1815" path="m4185,7502l4184,7497,4180,7488,4178,7484,4171,7477,4167,7475,4158,7471,4153,7470,4142,7470,4137,7471,4128,7475,4124,7477,4117,7484,4115,7488,4111,7497,4110,7502,4110,7508,4110,7513,4111,7518,4115,7527,4117,7531,4124,7538,4128,7540,4137,7544,4142,7545,4153,7545,4158,7544,4167,7540,4171,7538,4178,7531,4180,7527,4184,7518,4185,7513,4185,7502xm4410,6422l4409,6417,4405,6408,4403,6404,4396,6397,4392,6395,4383,6391,4378,6390,4367,6390,4362,6391,4353,6395,4349,6397,4342,6404,4340,6408,4336,6417,4335,6422,4335,6428,4335,6433,4336,6438,4340,6447,4342,6451,4349,6458,4353,6460,4362,6464,4367,6465,4378,6465,4383,6464,4392,6460,4396,6458,4403,6451,4405,6447,4409,6438,4410,6433,4410,6422xm4410,6092l4409,6087,4405,6078,4403,6074,4396,6067,4392,6065,4383,6061,4378,6060,4367,6060,4362,6061,4353,6065,4349,6067,4342,6074,4340,6078,4336,6087,4335,6092,4335,6098,4335,6103,4336,6108,4340,6117,4342,6121,4349,6128,4353,6130,4362,6134,4367,6135,4378,6135,4383,6134,4392,6130,4396,6128,4403,6121,4405,6117,4409,6108,4410,6103,4410,6092xm4410,5762l4409,5757,4405,5748,4403,5744,4396,5737,4392,5735,4383,5731,4378,5730,4367,5730,4362,5731,4353,5735,4349,5737,4342,5744,4340,5748,4336,5757,4335,5762,4335,5768,4335,5773,4336,5778,4340,5787,4342,5791,4349,5798,4353,5800,4362,5804,4367,5805,4378,5805,4383,5804,4392,5800,4396,5798,4403,5791,4405,5787,4409,5778,4410,5773,4410,57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97"/>
      </w:pPr>
      <w:r>
        <w:rPr>
          <w:color w:val="FFFFFF"/>
          <w:w w:val="105"/>
        </w:rPr>
        <w:t>Kubernetes,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Docker,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Terraform</w:t>
      </w:r>
    </w:p>
    <w:p>
      <w:pPr>
        <w:pStyle w:val="BodyText"/>
        <w:spacing w:before="168"/>
        <w:ind w:left="497"/>
      </w:pPr>
      <w:r>
        <w:rPr>
          <w:color w:val="FFFFFF"/>
          <w:w w:val="105"/>
        </w:rPr>
        <w:t>AWS,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Google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Cloud,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Azure</w:t>
      </w:r>
    </w:p>
    <w:p>
      <w:pPr>
        <w:pStyle w:val="BodyText"/>
        <w:spacing w:line="261" w:lineRule="auto" w:before="153"/>
        <w:ind w:left="497" w:right="7552"/>
      </w:pPr>
      <w:r>
        <w:rPr>
          <w:color w:val="FFFFFF"/>
          <w:w w:val="105"/>
        </w:rPr>
        <w:t>CI/CD pipelines, monitoring (Prometheus, Grafana)</w:t>
      </w:r>
    </w:p>
    <w:p>
      <w:pPr>
        <w:pStyle w:val="BodyText"/>
        <w:spacing w:line="261" w:lineRule="auto" w:before="149"/>
        <w:ind w:left="497" w:right="7552"/>
      </w:pPr>
      <w:r>
        <w:rPr>
          <w:color w:val="FFFFFF"/>
          <w:w w:val="105"/>
        </w:rPr>
        <w:t>Load balancing, disaster </w:t>
      </w:r>
      <w:r>
        <w:rPr>
          <w:color w:val="FFFFFF"/>
          <w:spacing w:val="-2"/>
          <w:w w:val="105"/>
        </w:rPr>
        <w:t>recovery</w:t>
      </w:r>
    </w:p>
    <w:sectPr>
      <w:type w:val="continuous"/>
      <w:pgSz w:w="11920" w:h="16860"/>
      <w:pgMar w:top="98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14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5"/>
      <w:ind w:left="604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idan.b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2026-03-01T13:31:18Z</dcterms:created>
  <dcterms:modified xsi:type="dcterms:W3CDTF">2026-03-01T13:31:18Z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